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3F" w:rsidRPr="00782A3F" w:rsidRDefault="00782A3F" w:rsidP="00782A3F">
      <w:pPr>
        <w:shd w:val="clear" w:color="auto" w:fill="FFFFFF"/>
        <w:bidi/>
        <w:spacing w:after="0" w:line="240" w:lineRule="auto"/>
        <w:jc w:val="center"/>
        <w:rPr>
          <w:rFonts w:ascii="Helvetica" w:eastAsia="Times New Roman" w:hAnsi="Helvetica" w:cs="Helvetica"/>
          <w:color w:val="000000"/>
          <w:sz w:val="24"/>
          <w:szCs w:val="24"/>
        </w:rPr>
      </w:pPr>
      <w:r w:rsidRPr="00782A3F">
        <w:rPr>
          <w:rFonts w:ascii="Helvetica" w:eastAsia="Times New Roman" w:hAnsi="Helvetica" w:cs="Helvetica" w:hint="cs"/>
          <w:b/>
          <w:bCs/>
          <w:color w:val="000000"/>
          <w:sz w:val="28"/>
          <w:szCs w:val="28"/>
          <w:rtl/>
        </w:rPr>
        <w:br/>
        <w:t>بسم الله الرحمن الرحيم</w:t>
      </w:r>
    </w:p>
    <w:p w:rsidR="00782A3F" w:rsidRPr="00782A3F" w:rsidRDefault="00782A3F" w:rsidP="00782A3F">
      <w:pPr>
        <w:shd w:val="clear" w:color="auto" w:fill="FFFFFF"/>
        <w:bidi/>
        <w:spacing w:after="0" w:line="240" w:lineRule="auto"/>
        <w:jc w:val="center"/>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السيرة الذاتية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الاسم: جمال محمد حسن حشاش</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مكان الولادة: نابلس</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تاريخ الميلاد: 1962</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الحالة الاجتماعية: متزوج – وأب لـ خمسة اولاد</w:t>
      </w:r>
    </w:p>
    <w:p w:rsidR="00782A3F" w:rsidRDefault="00782A3F" w:rsidP="00782A3F">
      <w:pPr>
        <w:shd w:val="clear" w:color="auto" w:fill="FFFFFF"/>
        <w:bidi/>
        <w:spacing w:after="0" w:line="240" w:lineRule="auto"/>
        <w:rPr>
          <w:rFonts w:ascii="Helvetica" w:eastAsia="Times New Roman" w:hAnsi="Helvetica" w:cs="Helvetica"/>
          <w:b/>
          <w:bCs/>
          <w:color w:val="000000"/>
          <w:sz w:val="28"/>
          <w:szCs w:val="28"/>
        </w:rPr>
      </w:pPr>
      <w:r w:rsidRPr="00782A3F">
        <w:rPr>
          <w:rFonts w:ascii="Helvetica" w:eastAsia="Times New Roman" w:hAnsi="Helvetica" w:cs="Helvetica" w:hint="cs"/>
          <w:b/>
          <w:bCs/>
          <w:color w:val="000000"/>
          <w:sz w:val="28"/>
          <w:szCs w:val="28"/>
          <w:rtl/>
        </w:rPr>
        <w:t>مكان السكن: ضاحية  إسكان النجاح / منطقة المعاجين</w:t>
      </w:r>
    </w:p>
    <w:p w:rsidR="000920F3" w:rsidRDefault="000920F3" w:rsidP="000920F3">
      <w:pPr>
        <w:shd w:val="clear" w:color="auto" w:fill="FFFFFF"/>
        <w:bidi/>
        <w:spacing w:after="0" w:line="240" w:lineRule="auto"/>
        <w:rPr>
          <w:rStyle w:val="Hyperlink"/>
          <w:rFonts w:ascii="Helvetica" w:eastAsia="Times New Roman" w:hAnsi="Helvetica" w:cs="Helvetica"/>
          <w:b/>
          <w:bCs/>
          <w:sz w:val="28"/>
          <w:szCs w:val="28"/>
        </w:rPr>
      </w:pPr>
      <w:r>
        <w:rPr>
          <w:rFonts w:ascii="Helvetica" w:eastAsia="Times New Roman" w:hAnsi="Helvetica" w:cs="Helvetica" w:hint="cs"/>
          <w:b/>
          <w:bCs/>
          <w:color w:val="000000"/>
          <w:sz w:val="28"/>
          <w:szCs w:val="28"/>
          <w:rtl/>
        </w:rPr>
        <w:t xml:space="preserve">الموقع الالكتروني: </w:t>
      </w:r>
      <w:hyperlink r:id="rId5" w:history="1">
        <w:r w:rsidRPr="002B0D87">
          <w:rPr>
            <w:rStyle w:val="Hyperlink"/>
            <w:rFonts w:ascii="Helvetica" w:eastAsia="Times New Roman" w:hAnsi="Helvetica" w:cs="Helvetica"/>
            <w:b/>
            <w:bCs/>
            <w:sz w:val="28"/>
            <w:szCs w:val="28"/>
          </w:rPr>
          <w:t>http://staff.najah.edu/jamal-hashash</w:t>
        </w:r>
      </w:hyperlink>
    </w:p>
    <w:p w:rsidR="00BF5B43" w:rsidRPr="00BF5B43" w:rsidRDefault="00BF5B43" w:rsidP="00BF5B43">
      <w:pPr>
        <w:shd w:val="clear" w:color="auto" w:fill="FFFFFF"/>
        <w:bidi/>
        <w:spacing w:after="0" w:line="240" w:lineRule="auto"/>
        <w:rPr>
          <w:rFonts w:ascii="Helvetica" w:eastAsia="Times New Roman" w:hAnsi="Helvetica" w:cs="Helvetica" w:hint="cs"/>
          <w:b/>
          <w:bCs/>
          <w:sz w:val="28"/>
          <w:szCs w:val="28"/>
          <w:rtl/>
        </w:rPr>
      </w:pPr>
      <w:r>
        <w:rPr>
          <w:rStyle w:val="Hyperlink"/>
          <w:rFonts w:ascii="Helvetica" w:eastAsia="Times New Roman" w:hAnsi="Helvetica" w:cs="Helvetica" w:hint="cs"/>
          <w:b/>
          <w:bCs/>
          <w:color w:val="auto"/>
          <w:sz w:val="28"/>
          <w:szCs w:val="28"/>
          <w:u w:val="none"/>
          <w:rtl/>
        </w:rPr>
        <w:t xml:space="preserve">الباحث العلمي جوجل: </w:t>
      </w:r>
      <w:hyperlink r:id="rId6" w:history="1">
        <w:r w:rsidRPr="00711D44">
          <w:rPr>
            <w:rStyle w:val="Hyperlink"/>
            <w:rFonts w:ascii="Helvetica" w:eastAsia="Times New Roman" w:hAnsi="Helvetica" w:cs="Helvetica"/>
            <w:b/>
            <w:bCs/>
            <w:sz w:val="28"/>
            <w:szCs w:val="28"/>
          </w:rPr>
          <w:t>https://scholar.google.com/citations?user=TGuYnTgAAAAJ&amp;hl=ar</w:t>
        </w:r>
      </w:hyperlink>
      <w:r>
        <w:rPr>
          <w:rStyle w:val="Hyperlink"/>
          <w:rFonts w:ascii="Helvetica" w:eastAsia="Times New Roman" w:hAnsi="Helvetica" w:cs="Helvetica" w:hint="cs"/>
          <w:b/>
          <w:bCs/>
          <w:color w:val="auto"/>
          <w:sz w:val="28"/>
          <w:szCs w:val="28"/>
          <w:u w:val="none"/>
          <w:rtl/>
        </w:rPr>
        <w:t xml:space="preserve"> </w:t>
      </w:r>
      <w:bookmarkStart w:id="0" w:name="_GoBack"/>
      <w:bookmarkEnd w:id="0"/>
    </w:p>
    <w:p w:rsidR="000920F3" w:rsidRPr="00782A3F" w:rsidRDefault="000920F3" w:rsidP="000920F3">
      <w:pPr>
        <w:shd w:val="clear" w:color="auto" w:fill="FFFFFF"/>
        <w:bidi/>
        <w:spacing w:after="0" w:line="240" w:lineRule="auto"/>
        <w:rPr>
          <w:rFonts w:ascii="Helvetica" w:eastAsia="Times New Roman" w:hAnsi="Helvetica" w:cs="Helvetica"/>
          <w:color w:val="000000"/>
          <w:sz w:val="24"/>
          <w:szCs w:val="24"/>
          <w:rtl/>
        </w:rPr>
      </w:pP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الدراسة: بكالوريوس الفقه والتشريع/ جامعة النجاح الوطنية 1985</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ماجستير الفقه والتشريع: جامعة النجاح الوطنية 1990 بتقدير جيد جداً معدل 81,2</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موضوع رسالة الماجستير: الشهادة في القضاء في الفقه  الإسلامي</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دكتوراة الفقه المقارن جامعة القرآن الكريم والعلوم  الإسلامية السودان 1997م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موضوع رسالة الدكتوراة : عقد الامان واحكام المستأمنين في الفقه الاسلامي ( الحقوق الدولية الخاصة في الفقه  الإسلامي)</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الخبرات السابقة: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مدرس في سلك التربية والتعليم منذ عام 1985-2001م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محاضر غير متفرغ في جامعة القدس المفتوحة / منطقة نابلس التعليمية ومنطقة طولكرم التعليمية منذ عام 1997م-2010.</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محاضر متفرغ في جامعة النجاح الوطنية /كلية الشريعة منذ عام 2001- الآن</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رئيس قسم الفقه والتشريع منذ العام الدراسي. منذ العام الدراسي 2004-2005 حتى 2007.</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الابحاث والمؤتمرات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   بحث منشور في مجلة جامعة النجاح للابحاث 2008 بعنوان (معوقات اعداد الجيل القرآني المتعلقة بالمعلم وطرق علاجها).</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2- بحث منشور في مجلة جامعة النجاح للابحاث 2014 بعنوان (التحكيم بين الزوجين في الفقه الاسلامي)</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3- المشاركة ببحث بعنوان( احتساب الركعة بالركوع في الفقه الاسلامي) مع د. علي علوش من جامعة القدس المفتوحة, وقدم البحث الى جامعة القدس المفتوحة بهدف التحكيم عام 2014.</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4-</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المؤتمر الطبي الفقهي في كلية الشريعة 5/7/2004م وتقديم ورقة بحث بعنوان حكم الاجهاض في  الإسلام.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5-</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مؤتمر التنمية المستدامة في جمهورية مصر العربية وتقديم ورقة عمل بعنوان (معوقات التنمية المستدامة في العالم الاسلامي وطرق علاجها) لعام 2008.</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6-</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مؤتمر حقوق اليتيم في جامعة النجاح وتقديم ورقة عمل بعنوان (حقوق اليتيم في الاسلام) لعام 2005.</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7-</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مؤتمر القدس عام 2006 في جامعة النجاح وتقديم ورقة عمل بعنوان (أثرالنظرة الشرعية في المحافظة على هوية القدس)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lastRenderedPageBreak/>
        <w:t>8-</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مؤتمر حقوق الانسان عام 2005 في جامعة مؤتة في الاردن بتقديم ورقة عمل بعنوان (حقوق غير المسلمين في المجتمع الاسلامي).</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9- حضور مؤتمر المناهج الفلسطينية المنعقد في11/2005 والمشاركة في المداخلات والمناقشات فيه</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10- حضور مؤتمر تلفزيون الواقع في جامعة النجاح عام2005 وامشاركة في المناقشات والمداخلات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11-</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اعداد كتاب الثقافة الاسلامية  في  كلية الشريعة  في جامعة النجاح الوطنية بأربع موضوعات فقهية معاصرة وهي:</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أ‌-</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موضوع الاجهاض</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ب‌-الاستنساخ</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ت‌-العلاقات الدولية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ث‌-القتل الرحيم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12-</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ندوات ومحاضرات محلية واجتماعية وتلفزيونية وإذاعية.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13-</w:t>
      </w:r>
      <w:r w:rsidRPr="00782A3F">
        <w:rPr>
          <w:rFonts w:ascii="Helvetica" w:eastAsia="Times New Roman" w:hAnsi="Helvetica" w:cs="Helvetica" w:hint="cs"/>
          <w:color w:val="000000"/>
          <w:sz w:val="14"/>
          <w:szCs w:val="14"/>
          <w:rtl/>
        </w:rPr>
        <w:t>   </w:t>
      </w:r>
      <w:r w:rsidRPr="00782A3F">
        <w:rPr>
          <w:rFonts w:ascii="Helvetica" w:eastAsia="Times New Roman" w:hAnsi="Helvetica" w:cs="Helvetica" w:hint="cs"/>
          <w:color w:val="000000"/>
          <w:sz w:val="28"/>
          <w:szCs w:val="28"/>
          <w:rtl/>
        </w:rPr>
        <w:t>المشاركة في القاء محاضرات في المدرسين الجدد في سلك التربية والتعليم حول كتب التربية  الإسلامية المقررة في المدارس.</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14-المشاركة في ندوات حول الاجهاض والاستنساخ والقتل الرحيم في مدرجات جامعة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     النجاح بالتعاون مع كلية الصيدلة عام 2004.</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15- المشاركة في إعداد كتاب نظام الاسرة في كلية الشريعة في جامعة النجاح الوطنية بعدة موضوعات.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16- المشاركة في تقييم كتاب مساق نظام العقوبات في جامعة القدس المفتوحة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17- القاء ندوة خاصة بعنوان اخلاق مهنة الصيدلة عام2004 بطلب شخصي من عميد كلية الصيدلة وهذه الندوة كانت خاصة بطلاب كلية الصيدلة.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18- المشاركة في تدريب معلمي التربية الاسلامية في مديرية التربية والتعليم في مدارس مدينة نابلس في ورشة عمل في شهر نيسان عام 2005 في مدرسة سمير سعد الدين بعنوان(معلم التربية الاسلامية بين الرسالة والمهنة).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19- عشرات الندوات والدروس في مساجد مدينة نابلس والاندية والمحطات التلفزيونية المحلية.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تقييم برامج اكاديمية: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لقد قمت بتقييم ثلاث برامج للدرسات العليا في مجال التخصصات الشرعية في الجامعات الفلسطينية بتكليف من وزارة التربية والتعليم العالي الفلسطينية.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إعداد امتحانات نهائية: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لقد كلفت بإعداد الامتحانات النهائية عشرات المرات للعديد من المساقات في جامعة القدس المفتوحة على مستوى محافظات الوطن.</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الاشراف على رسائل الماجستير:</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قمت بالاشراف على العديد من رسائل الماجستير في كلية الشريعة في جامعة النجاح وكذلك فقد ناقشت العديد من رسائل الماجستير في جامعة النجاح وغيرها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 المساقات التي قمت بتدريسها في كلية الشريعة: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lastRenderedPageBreak/>
        <w:t>   فقه عبادات 2،1 عقود مسماة 2،1 ، فقه الأحوال الشخصية المواريث، المدخل الفقهي، أصول  فقه 1، الفقه المقارن، العلاقات الدولية في الاسلام، مبادئ السياسة والحكم، الثقافة الاسلامية، الايمان والنذور، السيرة النبوية، نظام الاسرة، نظام الاسلام، فقه القضاء،  مسائل في الحظر والاباحة وغيرها من المساقات.وكذلك مساق العلاقات الدولية في الاسلام  ومساق قضايا فقهية مالية معاصرة في برنامج الدراسات العليا في كلية الشريعة لعدة سنوات.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 كذلك فقد درستها في جامعة القدس المفتوحة : مساقات مشابهة اضافة الى مساقات فرق اسلامية، تخريج الحديث، مقارنة أديان، معاملات 2،1 ، اساليب تدريس الدين، طرائق تدريس الثقافة الاسلامية. علوم الحديث، مشروع تخرج وغيرها من المساقات.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b/>
          <w:bCs/>
          <w:color w:val="000000"/>
          <w:sz w:val="28"/>
          <w:szCs w:val="28"/>
          <w:rtl/>
        </w:rPr>
        <w:t>* عضوية اللجان:</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 لجنة الفتوى المحلية في نابلس.</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2- لجنة الدراسات العليا منذ عام 2002 الى الآن.</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3- رئيس قسم الفقه والتشريع منذ عام 2004-2007</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4-عضوية مجلس قسم الفقه والتشريع.</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5- عضوية مجلس كلية الشريعة.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6- رئيس لجنة التقييم الذاتي ( النوعية والجودة)في قسم الفقه والتشريع منذ عام 2004-2007</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7- اللجنة الثقافية العلمية في كلية الشريعة.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8- لجنة تحفيظ وتسميع القرآن الكريم في الكلية.</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9- اللجنة التحضيرية المشرفة على المؤتمر الطبي للاجهاض والاسرة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10-لجنة صياغة توصيات مؤتمر الاجهاض.</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11- اللجنة التحضيرية المشرفة على مؤتمر حقوق اليتيم.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12- لجنة صياغة توصيات مؤتمر حقوق اليتيم.</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13- لجنة تطوير كلية الشريعة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14- خطيب متطوع في مساجد مدينة نابلس بتكليف من مديرية الاوقاف.</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15- الجنة المشرفة على إعداد كتاب الثقافة الاسلامية في كلية الشريعة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4"/>
          <w:szCs w:val="24"/>
          <w:rtl/>
        </w:rPr>
        <w:t> </w:t>
      </w:r>
      <w:r w:rsidRPr="00782A3F">
        <w:rPr>
          <w:rFonts w:ascii="Helvetica" w:eastAsia="Times New Roman" w:hAnsi="Helvetica" w:cs="Helvetica" w:hint="cs"/>
          <w:color w:val="000000"/>
          <w:sz w:val="28"/>
          <w:szCs w:val="28"/>
          <w:rtl/>
        </w:rPr>
        <w:t>16- الجنة المشرفة على إعداد كتاب نظام الاسرة في الاسلام في كلية الشريعة .</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17- المشاركة في المراقبة على انتخابات مجلس الطلبةفي جامعة النجاح لعدة سنوات.</w:t>
      </w:r>
    </w:p>
    <w:p w:rsidR="00782A3F" w:rsidRPr="00782A3F" w:rsidRDefault="00782A3F" w:rsidP="00782A3F">
      <w:pPr>
        <w:shd w:val="clear" w:color="auto" w:fill="FFFFFF"/>
        <w:bidi/>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8"/>
          <w:szCs w:val="28"/>
          <w:rtl/>
        </w:rPr>
        <w:t>18- مراقبة الامتحانات العامة في جامعة النجاح بتكليف من الجامعة.</w:t>
      </w:r>
    </w:p>
    <w:p w:rsidR="00782A3F" w:rsidRPr="00782A3F" w:rsidRDefault="00782A3F" w:rsidP="00782A3F">
      <w:pPr>
        <w:shd w:val="clear" w:color="auto" w:fill="FFFFFF"/>
        <w:spacing w:after="0" w:line="240" w:lineRule="auto"/>
        <w:rPr>
          <w:rFonts w:ascii="Helvetica" w:eastAsia="Times New Roman" w:hAnsi="Helvetica" w:cs="Helvetica"/>
          <w:color w:val="000000"/>
          <w:sz w:val="24"/>
          <w:szCs w:val="24"/>
          <w:rtl/>
        </w:rPr>
      </w:pPr>
      <w:r w:rsidRPr="00782A3F">
        <w:rPr>
          <w:rFonts w:ascii="Helvetica" w:eastAsia="Times New Roman" w:hAnsi="Helvetica" w:cs="Helvetica" w:hint="cs"/>
          <w:color w:val="000000"/>
          <w:sz w:val="24"/>
          <w:szCs w:val="24"/>
          <w:rtl/>
        </w:rPr>
        <w:t> </w:t>
      </w:r>
    </w:p>
    <w:p w:rsidR="008B4B49" w:rsidRDefault="008B4B49">
      <w:pPr>
        <w:rPr>
          <w:rtl/>
        </w:rPr>
      </w:pPr>
    </w:p>
    <w:sectPr w:rsidR="008B4B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F"/>
    <w:rsid w:val="000920F3"/>
    <w:rsid w:val="00782A3F"/>
    <w:rsid w:val="008B4B49"/>
    <w:rsid w:val="00BF5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289402549">
    <w:name w:val="yiv7289402549"/>
    <w:basedOn w:val="DefaultParagraphFont"/>
    <w:rsid w:val="00782A3F"/>
  </w:style>
  <w:style w:type="character" w:customStyle="1" w:styleId="apple-converted-space">
    <w:name w:val="apple-converted-space"/>
    <w:basedOn w:val="DefaultParagraphFont"/>
    <w:rsid w:val="00782A3F"/>
  </w:style>
  <w:style w:type="character" w:styleId="Hyperlink">
    <w:name w:val="Hyperlink"/>
    <w:basedOn w:val="DefaultParagraphFont"/>
    <w:uiPriority w:val="99"/>
    <w:unhideWhenUsed/>
    <w:rsid w:val="00092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289402549">
    <w:name w:val="yiv7289402549"/>
    <w:basedOn w:val="DefaultParagraphFont"/>
    <w:rsid w:val="00782A3F"/>
  </w:style>
  <w:style w:type="character" w:customStyle="1" w:styleId="apple-converted-space">
    <w:name w:val="apple-converted-space"/>
    <w:basedOn w:val="DefaultParagraphFont"/>
    <w:rsid w:val="00782A3F"/>
  </w:style>
  <w:style w:type="character" w:styleId="Hyperlink">
    <w:name w:val="Hyperlink"/>
    <w:basedOn w:val="DefaultParagraphFont"/>
    <w:uiPriority w:val="99"/>
    <w:unhideWhenUsed/>
    <w:rsid w:val="0009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00303">
      <w:bodyDiv w:val="1"/>
      <w:marLeft w:val="0"/>
      <w:marRight w:val="0"/>
      <w:marTop w:val="0"/>
      <w:marBottom w:val="0"/>
      <w:divBdr>
        <w:top w:val="none" w:sz="0" w:space="0" w:color="auto"/>
        <w:left w:val="none" w:sz="0" w:space="0" w:color="auto"/>
        <w:bottom w:val="none" w:sz="0" w:space="0" w:color="auto"/>
        <w:right w:val="none" w:sz="0" w:space="0" w:color="auto"/>
      </w:divBdr>
      <w:divsChild>
        <w:div w:id="1609580152">
          <w:marLeft w:val="0"/>
          <w:marRight w:val="0"/>
          <w:marTop w:val="0"/>
          <w:marBottom w:val="0"/>
          <w:divBdr>
            <w:top w:val="none" w:sz="0" w:space="0" w:color="auto"/>
            <w:left w:val="none" w:sz="0" w:space="0" w:color="auto"/>
            <w:bottom w:val="none" w:sz="0" w:space="0" w:color="auto"/>
            <w:right w:val="none" w:sz="0" w:space="0" w:color="auto"/>
          </w:divBdr>
        </w:div>
        <w:div w:id="165561453">
          <w:marLeft w:val="0"/>
          <w:marRight w:val="0"/>
          <w:marTop w:val="0"/>
          <w:marBottom w:val="0"/>
          <w:divBdr>
            <w:top w:val="none" w:sz="0" w:space="0" w:color="auto"/>
            <w:left w:val="none" w:sz="0" w:space="0" w:color="auto"/>
            <w:bottom w:val="none" w:sz="0" w:space="0" w:color="auto"/>
            <w:right w:val="none" w:sz="0" w:space="0" w:color="auto"/>
          </w:divBdr>
        </w:div>
        <w:div w:id="563301924">
          <w:marLeft w:val="0"/>
          <w:marRight w:val="0"/>
          <w:marTop w:val="0"/>
          <w:marBottom w:val="0"/>
          <w:divBdr>
            <w:top w:val="none" w:sz="0" w:space="0" w:color="auto"/>
            <w:left w:val="none" w:sz="0" w:space="0" w:color="auto"/>
            <w:bottom w:val="none" w:sz="0" w:space="0" w:color="auto"/>
            <w:right w:val="none" w:sz="0" w:space="0" w:color="auto"/>
          </w:divBdr>
        </w:div>
        <w:div w:id="1763914986">
          <w:marLeft w:val="0"/>
          <w:marRight w:val="0"/>
          <w:marTop w:val="0"/>
          <w:marBottom w:val="0"/>
          <w:divBdr>
            <w:top w:val="none" w:sz="0" w:space="0" w:color="auto"/>
            <w:left w:val="none" w:sz="0" w:space="0" w:color="auto"/>
            <w:bottom w:val="none" w:sz="0" w:space="0" w:color="auto"/>
            <w:right w:val="none" w:sz="0" w:space="0" w:color="auto"/>
          </w:divBdr>
        </w:div>
        <w:div w:id="178353392">
          <w:marLeft w:val="0"/>
          <w:marRight w:val="0"/>
          <w:marTop w:val="0"/>
          <w:marBottom w:val="0"/>
          <w:divBdr>
            <w:top w:val="none" w:sz="0" w:space="0" w:color="auto"/>
            <w:left w:val="none" w:sz="0" w:space="0" w:color="auto"/>
            <w:bottom w:val="none" w:sz="0" w:space="0" w:color="auto"/>
            <w:right w:val="none" w:sz="0" w:space="0" w:color="auto"/>
          </w:divBdr>
        </w:div>
        <w:div w:id="1436747158">
          <w:marLeft w:val="0"/>
          <w:marRight w:val="0"/>
          <w:marTop w:val="0"/>
          <w:marBottom w:val="0"/>
          <w:divBdr>
            <w:top w:val="none" w:sz="0" w:space="0" w:color="auto"/>
            <w:left w:val="none" w:sz="0" w:space="0" w:color="auto"/>
            <w:bottom w:val="none" w:sz="0" w:space="0" w:color="auto"/>
            <w:right w:val="none" w:sz="0" w:space="0" w:color="auto"/>
          </w:divBdr>
        </w:div>
        <w:div w:id="1503734901">
          <w:marLeft w:val="0"/>
          <w:marRight w:val="0"/>
          <w:marTop w:val="0"/>
          <w:marBottom w:val="0"/>
          <w:divBdr>
            <w:top w:val="none" w:sz="0" w:space="0" w:color="auto"/>
            <w:left w:val="none" w:sz="0" w:space="0" w:color="auto"/>
            <w:bottom w:val="none" w:sz="0" w:space="0" w:color="auto"/>
            <w:right w:val="none" w:sz="0" w:space="0" w:color="auto"/>
          </w:divBdr>
        </w:div>
        <w:div w:id="608121269">
          <w:marLeft w:val="0"/>
          <w:marRight w:val="0"/>
          <w:marTop w:val="0"/>
          <w:marBottom w:val="0"/>
          <w:divBdr>
            <w:top w:val="none" w:sz="0" w:space="0" w:color="auto"/>
            <w:left w:val="none" w:sz="0" w:space="0" w:color="auto"/>
            <w:bottom w:val="none" w:sz="0" w:space="0" w:color="auto"/>
            <w:right w:val="none" w:sz="0" w:space="0" w:color="auto"/>
          </w:divBdr>
        </w:div>
        <w:div w:id="303396041">
          <w:marLeft w:val="0"/>
          <w:marRight w:val="0"/>
          <w:marTop w:val="0"/>
          <w:marBottom w:val="0"/>
          <w:divBdr>
            <w:top w:val="none" w:sz="0" w:space="0" w:color="auto"/>
            <w:left w:val="none" w:sz="0" w:space="0" w:color="auto"/>
            <w:bottom w:val="none" w:sz="0" w:space="0" w:color="auto"/>
            <w:right w:val="none" w:sz="0" w:space="0" w:color="auto"/>
          </w:divBdr>
        </w:div>
        <w:div w:id="2060737264">
          <w:marLeft w:val="0"/>
          <w:marRight w:val="0"/>
          <w:marTop w:val="0"/>
          <w:marBottom w:val="0"/>
          <w:divBdr>
            <w:top w:val="none" w:sz="0" w:space="0" w:color="auto"/>
            <w:left w:val="none" w:sz="0" w:space="0" w:color="auto"/>
            <w:bottom w:val="none" w:sz="0" w:space="0" w:color="auto"/>
            <w:right w:val="none" w:sz="0" w:space="0" w:color="auto"/>
          </w:divBdr>
        </w:div>
        <w:div w:id="1062170973">
          <w:marLeft w:val="0"/>
          <w:marRight w:val="0"/>
          <w:marTop w:val="0"/>
          <w:marBottom w:val="0"/>
          <w:divBdr>
            <w:top w:val="none" w:sz="0" w:space="0" w:color="auto"/>
            <w:left w:val="none" w:sz="0" w:space="0" w:color="auto"/>
            <w:bottom w:val="none" w:sz="0" w:space="0" w:color="auto"/>
            <w:right w:val="none" w:sz="0" w:space="0" w:color="auto"/>
          </w:divBdr>
        </w:div>
        <w:div w:id="420223452">
          <w:marLeft w:val="0"/>
          <w:marRight w:val="0"/>
          <w:marTop w:val="0"/>
          <w:marBottom w:val="0"/>
          <w:divBdr>
            <w:top w:val="none" w:sz="0" w:space="0" w:color="auto"/>
            <w:left w:val="none" w:sz="0" w:space="0" w:color="auto"/>
            <w:bottom w:val="none" w:sz="0" w:space="0" w:color="auto"/>
            <w:right w:val="none" w:sz="0" w:space="0" w:color="auto"/>
          </w:divBdr>
        </w:div>
        <w:div w:id="335771601">
          <w:marLeft w:val="0"/>
          <w:marRight w:val="0"/>
          <w:marTop w:val="0"/>
          <w:marBottom w:val="0"/>
          <w:divBdr>
            <w:top w:val="none" w:sz="0" w:space="0" w:color="auto"/>
            <w:left w:val="none" w:sz="0" w:space="0" w:color="auto"/>
            <w:bottom w:val="none" w:sz="0" w:space="0" w:color="auto"/>
            <w:right w:val="none" w:sz="0" w:space="0" w:color="auto"/>
          </w:divBdr>
        </w:div>
        <w:div w:id="753625077">
          <w:marLeft w:val="0"/>
          <w:marRight w:val="0"/>
          <w:marTop w:val="0"/>
          <w:marBottom w:val="0"/>
          <w:divBdr>
            <w:top w:val="none" w:sz="0" w:space="0" w:color="auto"/>
            <w:left w:val="none" w:sz="0" w:space="0" w:color="auto"/>
            <w:bottom w:val="none" w:sz="0" w:space="0" w:color="auto"/>
            <w:right w:val="none" w:sz="0" w:space="0" w:color="auto"/>
          </w:divBdr>
        </w:div>
        <w:div w:id="1156535964">
          <w:marLeft w:val="0"/>
          <w:marRight w:val="0"/>
          <w:marTop w:val="0"/>
          <w:marBottom w:val="0"/>
          <w:divBdr>
            <w:top w:val="none" w:sz="0" w:space="0" w:color="auto"/>
            <w:left w:val="none" w:sz="0" w:space="0" w:color="auto"/>
            <w:bottom w:val="none" w:sz="0" w:space="0" w:color="auto"/>
            <w:right w:val="none" w:sz="0" w:space="0" w:color="auto"/>
          </w:divBdr>
        </w:div>
        <w:div w:id="1253317371">
          <w:marLeft w:val="0"/>
          <w:marRight w:val="0"/>
          <w:marTop w:val="0"/>
          <w:marBottom w:val="0"/>
          <w:divBdr>
            <w:top w:val="none" w:sz="0" w:space="0" w:color="auto"/>
            <w:left w:val="none" w:sz="0" w:space="0" w:color="auto"/>
            <w:bottom w:val="none" w:sz="0" w:space="0" w:color="auto"/>
            <w:right w:val="none" w:sz="0" w:space="0" w:color="auto"/>
          </w:divBdr>
        </w:div>
        <w:div w:id="349651439">
          <w:marLeft w:val="0"/>
          <w:marRight w:val="0"/>
          <w:marTop w:val="0"/>
          <w:marBottom w:val="0"/>
          <w:divBdr>
            <w:top w:val="none" w:sz="0" w:space="0" w:color="auto"/>
            <w:left w:val="none" w:sz="0" w:space="0" w:color="auto"/>
            <w:bottom w:val="none" w:sz="0" w:space="0" w:color="auto"/>
            <w:right w:val="none" w:sz="0" w:space="0" w:color="auto"/>
          </w:divBdr>
        </w:div>
        <w:div w:id="206569705">
          <w:marLeft w:val="0"/>
          <w:marRight w:val="0"/>
          <w:marTop w:val="0"/>
          <w:marBottom w:val="0"/>
          <w:divBdr>
            <w:top w:val="none" w:sz="0" w:space="0" w:color="auto"/>
            <w:left w:val="none" w:sz="0" w:space="0" w:color="auto"/>
            <w:bottom w:val="none" w:sz="0" w:space="0" w:color="auto"/>
            <w:right w:val="none" w:sz="0" w:space="0" w:color="auto"/>
          </w:divBdr>
        </w:div>
        <w:div w:id="1622834620">
          <w:marLeft w:val="0"/>
          <w:marRight w:val="0"/>
          <w:marTop w:val="0"/>
          <w:marBottom w:val="0"/>
          <w:divBdr>
            <w:top w:val="none" w:sz="0" w:space="0" w:color="auto"/>
            <w:left w:val="none" w:sz="0" w:space="0" w:color="auto"/>
            <w:bottom w:val="none" w:sz="0" w:space="0" w:color="auto"/>
            <w:right w:val="none" w:sz="0" w:space="0" w:color="auto"/>
          </w:divBdr>
        </w:div>
        <w:div w:id="1118597884">
          <w:marLeft w:val="0"/>
          <w:marRight w:val="0"/>
          <w:marTop w:val="0"/>
          <w:marBottom w:val="0"/>
          <w:divBdr>
            <w:top w:val="none" w:sz="0" w:space="0" w:color="auto"/>
            <w:left w:val="none" w:sz="0" w:space="0" w:color="auto"/>
            <w:bottom w:val="none" w:sz="0" w:space="0" w:color="auto"/>
            <w:right w:val="none" w:sz="0" w:space="0" w:color="auto"/>
          </w:divBdr>
        </w:div>
        <w:div w:id="1323581324">
          <w:marLeft w:val="0"/>
          <w:marRight w:val="0"/>
          <w:marTop w:val="0"/>
          <w:marBottom w:val="0"/>
          <w:divBdr>
            <w:top w:val="none" w:sz="0" w:space="0" w:color="auto"/>
            <w:left w:val="none" w:sz="0" w:space="0" w:color="auto"/>
            <w:bottom w:val="none" w:sz="0" w:space="0" w:color="auto"/>
            <w:right w:val="none" w:sz="0" w:space="0" w:color="auto"/>
          </w:divBdr>
        </w:div>
        <w:div w:id="1902788546">
          <w:marLeft w:val="0"/>
          <w:marRight w:val="0"/>
          <w:marTop w:val="0"/>
          <w:marBottom w:val="0"/>
          <w:divBdr>
            <w:top w:val="none" w:sz="0" w:space="0" w:color="auto"/>
            <w:left w:val="none" w:sz="0" w:space="0" w:color="auto"/>
            <w:bottom w:val="none" w:sz="0" w:space="0" w:color="auto"/>
            <w:right w:val="none" w:sz="0" w:space="0" w:color="auto"/>
          </w:divBdr>
        </w:div>
        <w:div w:id="2121873052">
          <w:marLeft w:val="0"/>
          <w:marRight w:val="0"/>
          <w:marTop w:val="0"/>
          <w:marBottom w:val="0"/>
          <w:divBdr>
            <w:top w:val="none" w:sz="0" w:space="0" w:color="auto"/>
            <w:left w:val="none" w:sz="0" w:space="0" w:color="auto"/>
            <w:bottom w:val="none" w:sz="0" w:space="0" w:color="auto"/>
            <w:right w:val="none" w:sz="0" w:space="0" w:color="auto"/>
          </w:divBdr>
        </w:div>
        <w:div w:id="168757196">
          <w:marLeft w:val="0"/>
          <w:marRight w:val="0"/>
          <w:marTop w:val="0"/>
          <w:marBottom w:val="0"/>
          <w:divBdr>
            <w:top w:val="none" w:sz="0" w:space="0" w:color="auto"/>
            <w:left w:val="none" w:sz="0" w:space="0" w:color="auto"/>
            <w:bottom w:val="none" w:sz="0" w:space="0" w:color="auto"/>
            <w:right w:val="none" w:sz="0" w:space="0" w:color="auto"/>
          </w:divBdr>
        </w:div>
        <w:div w:id="843007554">
          <w:marLeft w:val="0"/>
          <w:marRight w:val="0"/>
          <w:marTop w:val="0"/>
          <w:marBottom w:val="0"/>
          <w:divBdr>
            <w:top w:val="none" w:sz="0" w:space="0" w:color="auto"/>
            <w:left w:val="none" w:sz="0" w:space="0" w:color="auto"/>
            <w:bottom w:val="none" w:sz="0" w:space="0" w:color="auto"/>
            <w:right w:val="none" w:sz="0" w:space="0" w:color="auto"/>
          </w:divBdr>
        </w:div>
        <w:div w:id="2012834573">
          <w:marLeft w:val="0"/>
          <w:marRight w:val="0"/>
          <w:marTop w:val="0"/>
          <w:marBottom w:val="0"/>
          <w:divBdr>
            <w:top w:val="none" w:sz="0" w:space="0" w:color="auto"/>
            <w:left w:val="none" w:sz="0" w:space="0" w:color="auto"/>
            <w:bottom w:val="none" w:sz="0" w:space="0" w:color="auto"/>
            <w:right w:val="none" w:sz="0" w:space="0" w:color="auto"/>
          </w:divBdr>
        </w:div>
        <w:div w:id="2011565758">
          <w:marLeft w:val="0"/>
          <w:marRight w:val="0"/>
          <w:marTop w:val="0"/>
          <w:marBottom w:val="0"/>
          <w:divBdr>
            <w:top w:val="none" w:sz="0" w:space="0" w:color="auto"/>
            <w:left w:val="none" w:sz="0" w:space="0" w:color="auto"/>
            <w:bottom w:val="none" w:sz="0" w:space="0" w:color="auto"/>
            <w:right w:val="none" w:sz="0" w:space="0" w:color="auto"/>
          </w:divBdr>
        </w:div>
        <w:div w:id="414977923">
          <w:marLeft w:val="0"/>
          <w:marRight w:val="0"/>
          <w:marTop w:val="0"/>
          <w:marBottom w:val="0"/>
          <w:divBdr>
            <w:top w:val="none" w:sz="0" w:space="0" w:color="auto"/>
            <w:left w:val="none" w:sz="0" w:space="0" w:color="auto"/>
            <w:bottom w:val="none" w:sz="0" w:space="0" w:color="auto"/>
            <w:right w:val="none" w:sz="0" w:space="0" w:color="auto"/>
          </w:divBdr>
        </w:div>
        <w:div w:id="850022253">
          <w:marLeft w:val="0"/>
          <w:marRight w:val="0"/>
          <w:marTop w:val="0"/>
          <w:marBottom w:val="0"/>
          <w:divBdr>
            <w:top w:val="none" w:sz="0" w:space="0" w:color="auto"/>
            <w:left w:val="none" w:sz="0" w:space="0" w:color="auto"/>
            <w:bottom w:val="none" w:sz="0" w:space="0" w:color="auto"/>
            <w:right w:val="none" w:sz="0" w:space="0" w:color="auto"/>
          </w:divBdr>
        </w:div>
        <w:div w:id="723483841">
          <w:marLeft w:val="0"/>
          <w:marRight w:val="0"/>
          <w:marTop w:val="0"/>
          <w:marBottom w:val="0"/>
          <w:divBdr>
            <w:top w:val="none" w:sz="0" w:space="0" w:color="auto"/>
            <w:left w:val="none" w:sz="0" w:space="0" w:color="auto"/>
            <w:bottom w:val="none" w:sz="0" w:space="0" w:color="auto"/>
            <w:right w:val="none" w:sz="0" w:space="0" w:color="auto"/>
          </w:divBdr>
        </w:div>
        <w:div w:id="617027860">
          <w:marLeft w:val="0"/>
          <w:marRight w:val="0"/>
          <w:marTop w:val="0"/>
          <w:marBottom w:val="0"/>
          <w:divBdr>
            <w:top w:val="none" w:sz="0" w:space="0" w:color="auto"/>
            <w:left w:val="none" w:sz="0" w:space="0" w:color="auto"/>
            <w:bottom w:val="none" w:sz="0" w:space="0" w:color="auto"/>
            <w:right w:val="none" w:sz="0" w:space="0" w:color="auto"/>
          </w:divBdr>
        </w:div>
        <w:div w:id="653802749">
          <w:marLeft w:val="0"/>
          <w:marRight w:val="0"/>
          <w:marTop w:val="0"/>
          <w:marBottom w:val="0"/>
          <w:divBdr>
            <w:top w:val="none" w:sz="0" w:space="0" w:color="auto"/>
            <w:left w:val="none" w:sz="0" w:space="0" w:color="auto"/>
            <w:bottom w:val="none" w:sz="0" w:space="0" w:color="auto"/>
            <w:right w:val="none" w:sz="0" w:space="0" w:color="auto"/>
          </w:divBdr>
        </w:div>
        <w:div w:id="1395153306">
          <w:marLeft w:val="0"/>
          <w:marRight w:val="0"/>
          <w:marTop w:val="0"/>
          <w:marBottom w:val="0"/>
          <w:divBdr>
            <w:top w:val="none" w:sz="0" w:space="0" w:color="auto"/>
            <w:left w:val="none" w:sz="0" w:space="0" w:color="auto"/>
            <w:bottom w:val="none" w:sz="0" w:space="0" w:color="auto"/>
            <w:right w:val="none" w:sz="0" w:space="0" w:color="auto"/>
          </w:divBdr>
        </w:div>
        <w:div w:id="133253814">
          <w:marLeft w:val="0"/>
          <w:marRight w:val="0"/>
          <w:marTop w:val="0"/>
          <w:marBottom w:val="0"/>
          <w:divBdr>
            <w:top w:val="none" w:sz="0" w:space="0" w:color="auto"/>
            <w:left w:val="none" w:sz="0" w:space="0" w:color="auto"/>
            <w:bottom w:val="none" w:sz="0" w:space="0" w:color="auto"/>
            <w:right w:val="none" w:sz="0" w:space="0" w:color="auto"/>
          </w:divBdr>
        </w:div>
        <w:div w:id="1392461176">
          <w:marLeft w:val="0"/>
          <w:marRight w:val="0"/>
          <w:marTop w:val="0"/>
          <w:marBottom w:val="0"/>
          <w:divBdr>
            <w:top w:val="none" w:sz="0" w:space="0" w:color="auto"/>
            <w:left w:val="none" w:sz="0" w:space="0" w:color="auto"/>
            <w:bottom w:val="none" w:sz="0" w:space="0" w:color="auto"/>
            <w:right w:val="none" w:sz="0" w:space="0" w:color="auto"/>
          </w:divBdr>
        </w:div>
        <w:div w:id="745608574">
          <w:marLeft w:val="0"/>
          <w:marRight w:val="0"/>
          <w:marTop w:val="0"/>
          <w:marBottom w:val="0"/>
          <w:divBdr>
            <w:top w:val="none" w:sz="0" w:space="0" w:color="auto"/>
            <w:left w:val="none" w:sz="0" w:space="0" w:color="auto"/>
            <w:bottom w:val="none" w:sz="0" w:space="0" w:color="auto"/>
            <w:right w:val="none" w:sz="0" w:space="0" w:color="auto"/>
          </w:divBdr>
        </w:div>
        <w:div w:id="32656655">
          <w:marLeft w:val="0"/>
          <w:marRight w:val="0"/>
          <w:marTop w:val="0"/>
          <w:marBottom w:val="0"/>
          <w:divBdr>
            <w:top w:val="none" w:sz="0" w:space="0" w:color="auto"/>
            <w:left w:val="none" w:sz="0" w:space="0" w:color="auto"/>
            <w:bottom w:val="none" w:sz="0" w:space="0" w:color="auto"/>
            <w:right w:val="none" w:sz="0" w:space="0" w:color="auto"/>
          </w:divBdr>
        </w:div>
        <w:div w:id="1334802632">
          <w:marLeft w:val="0"/>
          <w:marRight w:val="0"/>
          <w:marTop w:val="0"/>
          <w:marBottom w:val="0"/>
          <w:divBdr>
            <w:top w:val="none" w:sz="0" w:space="0" w:color="auto"/>
            <w:left w:val="none" w:sz="0" w:space="0" w:color="auto"/>
            <w:bottom w:val="none" w:sz="0" w:space="0" w:color="auto"/>
            <w:right w:val="none" w:sz="0" w:space="0" w:color="auto"/>
          </w:divBdr>
        </w:div>
        <w:div w:id="1294672451">
          <w:marLeft w:val="0"/>
          <w:marRight w:val="0"/>
          <w:marTop w:val="0"/>
          <w:marBottom w:val="0"/>
          <w:divBdr>
            <w:top w:val="none" w:sz="0" w:space="0" w:color="auto"/>
            <w:left w:val="none" w:sz="0" w:space="0" w:color="auto"/>
            <w:bottom w:val="none" w:sz="0" w:space="0" w:color="auto"/>
            <w:right w:val="none" w:sz="0" w:space="0" w:color="auto"/>
          </w:divBdr>
        </w:div>
        <w:div w:id="1944800263">
          <w:marLeft w:val="0"/>
          <w:marRight w:val="0"/>
          <w:marTop w:val="0"/>
          <w:marBottom w:val="0"/>
          <w:divBdr>
            <w:top w:val="none" w:sz="0" w:space="0" w:color="auto"/>
            <w:left w:val="none" w:sz="0" w:space="0" w:color="auto"/>
            <w:bottom w:val="none" w:sz="0" w:space="0" w:color="auto"/>
            <w:right w:val="none" w:sz="0" w:space="0" w:color="auto"/>
          </w:divBdr>
        </w:div>
        <w:div w:id="1107847941">
          <w:marLeft w:val="0"/>
          <w:marRight w:val="0"/>
          <w:marTop w:val="0"/>
          <w:marBottom w:val="0"/>
          <w:divBdr>
            <w:top w:val="none" w:sz="0" w:space="0" w:color="auto"/>
            <w:left w:val="none" w:sz="0" w:space="0" w:color="auto"/>
            <w:bottom w:val="none" w:sz="0" w:space="0" w:color="auto"/>
            <w:right w:val="none" w:sz="0" w:space="0" w:color="auto"/>
          </w:divBdr>
        </w:div>
        <w:div w:id="1249772414">
          <w:marLeft w:val="0"/>
          <w:marRight w:val="0"/>
          <w:marTop w:val="0"/>
          <w:marBottom w:val="0"/>
          <w:divBdr>
            <w:top w:val="none" w:sz="0" w:space="0" w:color="auto"/>
            <w:left w:val="none" w:sz="0" w:space="0" w:color="auto"/>
            <w:bottom w:val="none" w:sz="0" w:space="0" w:color="auto"/>
            <w:right w:val="none" w:sz="0" w:space="0" w:color="auto"/>
          </w:divBdr>
        </w:div>
        <w:div w:id="253704528">
          <w:marLeft w:val="0"/>
          <w:marRight w:val="0"/>
          <w:marTop w:val="0"/>
          <w:marBottom w:val="0"/>
          <w:divBdr>
            <w:top w:val="none" w:sz="0" w:space="0" w:color="auto"/>
            <w:left w:val="none" w:sz="0" w:space="0" w:color="auto"/>
            <w:bottom w:val="none" w:sz="0" w:space="0" w:color="auto"/>
            <w:right w:val="none" w:sz="0" w:space="0" w:color="auto"/>
          </w:divBdr>
        </w:div>
        <w:div w:id="1497259665">
          <w:marLeft w:val="0"/>
          <w:marRight w:val="0"/>
          <w:marTop w:val="0"/>
          <w:marBottom w:val="0"/>
          <w:divBdr>
            <w:top w:val="none" w:sz="0" w:space="0" w:color="auto"/>
            <w:left w:val="none" w:sz="0" w:space="0" w:color="auto"/>
            <w:bottom w:val="none" w:sz="0" w:space="0" w:color="auto"/>
            <w:right w:val="none" w:sz="0" w:space="0" w:color="auto"/>
          </w:divBdr>
        </w:div>
        <w:div w:id="187717831">
          <w:marLeft w:val="0"/>
          <w:marRight w:val="0"/>
          <w:marTop w:val="0"/>
          <w:marBottom w:val="0"/>
          <w:divBdr>
            <w:top w:val="none" w:sz="0" w:space="0" w:color="auto"/>
            <w:left w:val="none" w:sz="0" w:space="0" w:color="auto"/>
            <w:bottom w:val="none" w:sz="0" w:space="0" w:color="auto"/>
            <w:right w:val="none" w:sz="0" w:space="0" w:color="auto"/>
          </w:divBdr>
        </w:div>
        <w:div w:id="1636181068">
          <w:marLeft w:val="0"/>
          <w:marRight w:val="0"/>
          <w:marTop w:val="0"/>
          <w:marBottom w:val="0"/>
          <w:divBdr>
            <w:top w:val="none" w:sz="0" w:space="0" w:color="auto"/>
            <w:left w:val="none" w:sz="0" w:space="0" w:color="auto"/>
            <w:bottom w:val="none" w:sz="0" w:space="0" w:color="auto"/>
            <w:right w:val="none" w:sz="0" w:space="0" w:color="auto"/>
          </w:divBdr>
        </w:div>
        <w:div w:id="481166735">
          <w:marLeft w:val="0"/>
          <w:marRight w:val="0"/>
          <w:marTop w:val="0"/>
          <w:marBottom w:val="0"/>
          <w:divBdr>
            <w:top w:val="none" w:sz="0" w:space="0" w:color="auto"/>
            <w:left w:val="none" w:sz="0" w:space="0" w:color="auto"/>
            <w:bottom w:val="none" w:sz="0" w:space="0" w:color="auto"/>
            <w:right w:val="none" w:sz="0" w:space="0" w:color="auto"/>
          </w:divBdr>
        </w:div>
        <w:div w:id="1099328186">
          <w:marLeft w:val="0"/>
          <w:marRight w:val="0"/>
          <w:marTop w:val="0"/>
          <w:marBottom w:val="0"/>
          <w:divBdr>
            <w:top w:val="none" w:sz="0" w:space="0" w:color="auto"/>
            <w:left w:val="none" w:sz="0" w:space="0" w:color="auto"/>
            <w:bottom w:val="none" w:sz="0" w:space="0" w:color="auto"/>
            <w:right w:val="none" w:sz="0" w:space="0" w:color="auto"/>
          </w:divBdr>
        </w:div>
        <w:div w:id="2074619947">
          <w:marLeft w:val="0"/>
          <w:marRight w:val="0"/>
          <w:marTop w:val="0"/>
          <w:marBottom w:val="0"/>
          <w:divBdr>
            <w:top w:val="none" w:sz="0" w:space="0" w:color="auto"/>
            <w:left w:val="none" w:sz="0" w:space="0" w:color="auto"/>
            <w:bottom w:val="none" w:sz="0" w:space="0" w:color="auto"/>
            <w:right w:val="none" w:sz="0" w:space="0" w:color="auto"/>
          </w:divBdr>
        </w:div>
        <w:div w:id="1924492384">
          <w:marLeft w:val="0"/>
          <w:marRight w:val="0"/>
          <w:marTop w:val="0"/>
          <w:marBottom w:val="0"/>
          <w:divBdr>
            <w:top w:val="none" w:sz="0" w:space="0" w:color="auto"/>
            <w:left w:val="none" w:sz="0" w:space="0" w:color="auto"/>
            <w:bottom w:val="none" w:sz="0" w:space="0" w:color="auto"/>
            <w:right w:val="none" w:sz="0" w:space="0" w:color="auto"/>
          </w:divBdr>
        </w:div>
        <w:div w:id="1233658386">
          <w:marLeft w:val="0"/>
          <w:marRight w:val="0"/>
          <w:marTop w:val="0"/>
          <w:marBottom w:val="0"/>
          <w:divBdr>
            <w:top w:val="none" w:sz="0" w:space="0" w:color="auto"/>
            <w:left w:val="none" w:sz="0" w:space="0" w:color="auto"/>
            <w:bottom w:val="none" w:sz="0" w:space="0" w:color="auto"/>
            <w:right w:val="none" w:sz="0" w:space="0" w:color="auto"/>
          </w:divBdr>
        </w:div>
        <w:div w:id="210266997">
          <w:marLeft w:val="0"/>
          <w:marRight w:val="0"/>
          <w:marTop w:val="0"/>
          <w:marBottom w:val="0"/>
          <w:divBdr>
            <w:top w:val="none" w:sz="0" w:space="0" w:color="auto"/>
            <w:left w:val="none" w:sz="0" w:space="0" w:color="auto"/>
            <w:bottom w:val="none" w:sz="0" w:space="0" w:color="auto"/>
            <w:right w:val="none" w:sz="0" w:space="0" w:color="auto"/>
          </w:divBdr>
        </w:div>
        <w:div w:id="269778432">
          <w:marLeft w:val="0"/>
          <w:marRight w:val="0"/>
          <w:marTop w:val="0"/>
          <w:marBottom w:val="0"/>
          <w:divBdr>
            <w:top w:val="none" w:sz="0" w:space="0" w:color="auto"/>
            <w:left w:val="none" w:sz="0" w:space="0" w:color="auto"/>
            <w:bottom w:val="none" w:sz="0" w:space="0" w:color="auto"/>
            <w:right w:val="none" w:sz="0" w:space="0" w:color="auto"/>
          </w:divBdr>
        </w:div>
        <w:div w:id="2082828287">
          <w:marLeft w:val="0"/>
          <w:marRight w:val="0"/>
          <w:marTop w:val="0"/>
          <w:marBottom w:val="0"/>
          <w:divBdr>
            <w:top w:val="none" w:sz="0" w:space="0" w:color="auto"/>
            <w:left w:val="none" w:sz="0" w:space="0" w:color="auto"/>
            <w:bottom w:val="none" w:sz="0" w:space="0" w:color="auto"/>
            <w:right w:val="none" w:sz="0" w:space="0" w:color="auto"/>
          </w:divBdr>
        </w:div>
        <w:div w:id="916521029">
          <w:marLeft w:val="0"/>
          <w:marRight w:val="0"/>
          <w:marTop w:val="0"/>
          <w:marBottom w:val="0"/>
          <w:divBdr>
            <w:top w:val="none" w:sz="0" w:space="0" w:color="auto"/>
            <w:left w:val="none" w:sz="0" w:space="0" w:color="auto"/>
            <w:bottom w:val="none" w:sz="0" w:space="0" w:color="auto"/>
            <w:right w:val="none" w:sz="0" w:space="0" w:color="auto"/>
          </w:divBdr>
        </w:div>
        <w:div w:id="1833525614">
          <w:marLeft w:val="0"/>
          <w:marRight w:val="0"/>
          <w:marTop w:val="0"/>
          <w:marBottom w:val="0"/>
          <w:divBdr>
            <w:top w:val="none" w:sz="0" w:space="0" w:color="auto"/>
            <w:left w:val="none" w:sz="0" w:space="0" w:color="auto"/>
            <w:bottom w:val="none" w:sz="0" w:space="0" w:color="auto"/>
            <w:right w:val="none" w:sz="0" w:space="0" w:color="auto"/>
          </w:divBdr>
        </w:div>
        <w:div w:id="1767191723">
          <w:marLeft w:val="0"/>
          <w:marRight w:val="0"/>
          <w:marTop w:val="0"/>
          <w:marBottom w:val="0"/>
          <w:divBdr>
            <w:top w:val="none" w:sz="0" w:space="0" w:color="auto"/>
            <w:left w:val="none" w:sz="0" w:space="0" w:color="auto"/>
            <w:bottom w:val="none" w:sz="0" w:space="0" w:color="auto"/>
            <w:right w:val="none" w:sz="0" w:space="0" w:color="auto"/>
          </w:divBdr>
        </w:div>
        <w:div w:id="441071196">
          <w:marLeft w:val="0"/>
          <w:marRight w:val="0"/>
          <w:marTop w:val="0"/>
          <w:marBottom w:val="0"/>
          <w:divBdr>
            <w:top w:val="none" w:sz="0" w:space="0" w:color="auto"/>
            <w:left w:val="none" w:sz="0" w:space="0" w:color="auto"/>
            <w:bottom w:val="none" w:sz="0" w:space="0" w:color="auto"/>
            <w:right w:val="none" w:sz="0" w:space="0" w:color="auto"/>
          </w:divBdr>
        </w:div>
        <w:div w:id="220404711">
          <w:marLeft w:val="0"/>
          <w:marRight w:val="0"/>
          <w:marTop w:val="0"/>
          <w:marBottom w:val="0"/>
          <w:divBdr>
            <w:top w:val="none" w:sz="0" w:space="0" w:color="auto"/>
            <w:left w:val="none" w:sz="0" w:space="0" w:color="auto"/>
            <w:bottom w:val="none" w:sz="0" w:space="0" w:color="auto"/>
            <w:right w:val="none" w:sz="0" w:space="0" w:color="auto"/>
          </w:divBdr>
        </w:div>
        <w:div w:id="123743204">
          <w:marLeft w:val="0"/>
          <w:marRight w:val="0"/>
          <w:marTop w:val="0"/>
          <w:marBottom w:val="0"/>
          <w:divBdr>
            <w:top w:val="none" w:sz="0" w:space="0" w:color="auto"/>
            <w:left w:val="none" w:sz="0" w:space="0" w:color="auto"/>
            <w:bottom w:val="none" w:sz="0" w:space="0" w:color="auto"/>
            <w:right w:val="none" w:sz="0" w:space="0" w:color="auto"/>
          </w:divBdr>
        </w:div>
        <w:div w:id="1622303452">
          <w:marLeft w:val="0"/>
          <w:marRight w:val="0"/>
          <w:marTop w:val="0"/>
          <w:marBottom w:val="0"/>
          <w:divBdr>
            <w:top w:val="none" w:sz="0" w:space="0" w:color="auto"/>
            <w:left w:val="none" w:sz="0" w:space="0" w:color="auto"/>
            <w:bottom w:val="none" w:sz="0" w:space="0" w:color="auto"/>
            <w:right w:val="none" w:sz="0" w:space="0" w:color="auto"/>
          </w:divBdr>
        </w:div>
        <w:div w:id="1232541753">
          <w:marLeft w:val="0"/>
          <w:marRight w:val="0"/>
          <w:marTop w:val="0"/>
          <w:marBottom w:val="0"/>
          <w:divBdr>
            <w:top w:val="none" w:sz="0" w:space="0" w:color="auto"/>
            <w:left w:val="none" w:sz="0" w:space="0" w:color="auto"/>
            <w:bottom w:val="none" w:sz="0" w:space="0" w:color="auto"/>
            <w:right w:val="none" w:sz="0" w:space="0" w:color="auto"/>
          </w:divBdr>
        </w:div>
        <w:div w:id="1335493241">
          <w:marLeft w:val="0"/>
          <w:marRight w:val="0"/>
          <w:marTop w:val="0"/>
          <w:marBottom w:val="0"/>
          <w:divBdr>
            <w:top w:val="none" w:sz="0" w:space="0" w:color="auto"/>
            <w:left w:val="none" w:sz="0" w:space="0" w:color="auto"/>
            <w:bottom w:val="none" w:sz="0" w:space="0" w:color="auto"/>
            <w:right w:val="none" w:sz="0" w:space="0" w:color="auto"/>
          </w:divBdr>
        </w:div>
        <w:div w:id="1937860026">
          <w:marLeft w:val="0"/>
          <w:marRight w:val="0"/>
          <w:marTop w:val="0"/>
          <w:marBottom w:val="0"/>
          <w:divBdr>
            <w:top w:val="none" w:sz="0" w:space="0" w:color="auto"/>
            <w:left w:val="none" w:sz="0" w:space="0" w:color="auto"/>
            <w:bottom w:val="none" w:sz="0" w:space="0" w:color="auto"/>
            <w:right w:val="none" w:sz="0" w:space="0" w:color="auto"/>
          </w:divBdr>
        </w:div>
        <w:div w:id="876282156">
          <w:marLeft w:val="0"/>
          <w:marRight w:val="0"/>
          <w:marTop w:val="0"/>
          <w:marBottom w:val="0"/>
          <w:divBdr>
            <w:top w:val="none" w:sz="0" w:space="0" w:color="auto"/>
            <w:left w:val="none" w:sz="0" w:space="0" w:color="auto"/>
            <w:bottom w:val="none" w:sz="0" w:space="0" w:color="auto"/>
            <w:right w:val="none" w:sz="0" w:space="0" w:color="auto"/>
          </w:divBdr>
        </w:div>
        <w:div w:id="1997298039">
          <w:marLeft w:val="0"/>
          <w:marRight w:val="0"/>
          <w:marTop w:val="0"/>
          <w:marBottom w:val="0"/>
          <w:divBdr>
            <w:top w:val="none" w:sz="0" w:space="0" w:color="auto"/>
            <w:left w:val="none" w:sz="0" w:space="0" w:color="auto"/>
            <w:bottom w:val="none" w:sz="0" w:space="0" w:color="auto"/>
            <w:right w:val="none" w:sz="0" w:space="0" w:color="auto"/>
          </w:divBdr>
        </w:div>
        <w:div w:id="1051612892">
          <w:marLeft w:val="0"/>
          <w:marRight w:val="0"/>
          <w:marTop w:val="0"/>
          <w:marBottom w:val="0"/>
          <w:divBdr>
            <w:top w:val="none" w:sz="0" w:space="0" w:color="auto"/>
            <w:left w:val="none" w:sz="0" w:space="0" w:color="auto"/>
            <w:bottom w:val="none" w:sz="0" w:space="0" w:color="auto"/>
            <w:right w:val="none" w:sz="0" w:space="0" w:color="auto"/>
          </w:divBdr>
        </w:div>
        <w:div w:id="1350986393">
          <w:marLeft w:val="0"/>
          <w:marRight w:val="0"/>
          <w:marTop w:val="0"/>
          <w:marBottom w:val="0"/>
          <w:divBdr>
            <w:top w:val="none" w:sz="0" w:space="0" w:color="auto"/>
            <w:left w:val="none" w:sz="0" w:space="0" w:color="auto"/>
            <w:bottom w:val="none" w:sz="0" w:space="0" w:color="auto"/>
            <w:right w:val="none" w:sz="0" w:space="0" w:color="auto"/>
          </w:divBdr>
        </w:div>
        <w:div w:id="129255323">
          <w:marLeft w:val="0"/>
          <w:marRight w:val="0"/>
          <w:marTop w:val="0"/>
          <w:marBottom w:val="0"/>
          <w:divBdr>
            <w:top w:val="none" w:sz="0" w:space="0" w:color="auto"/>
            <w:left w:val="none" w:sz="0" w:space="0" w:color="auto"/>
            <w:bottom w:val="none" w:sz="0" w:space="0" w:color="auto"/>
            <w:right w:val="none" w:sz="0" w:space="0" w:color="auto"/>
          </w:divBdr>
        </w:div>
        <w:div w:id="415708288">
          <w:marLeft w:val="0"/>
          <w:marRight w:val="0"/>
          <w:marTop w:val="0"/>
          <w:marBottom w:val="0"/>
          <w:divBdr>
            <w:top w:val="none" w:sz="0" w:space="0" w:color="auto"/>
            <w:left w:val="none" w:sz="0" w:space="0" w:color="auto"/>
            <w:bottom w:val="none" w:sz="0" w:space="0" w:color="auto"/>
            <w:right w:val="none" w:sz="0" w:space="0" w:color="auto"/>
          </w:divBdr>
        </w:div>
        <w:div w:id="981618762">
          <w:marLeft w:val="0"/>
          <w:marRight w:val="0"/>
          <w:marTop w:val="0"/>
          <w:marBottom w:val="0"/>
          <w:divBdr>
            <w:top w:val="none" w:sz="0" w:space="0" w:color="auto"/>
            <w:left w:val="none" w:sz="0" w:space="0" w:color="auto"/>
            <w:bottom w:val="none" w:sz="0" w:space="0" w:color="auto"/>
            <w:right w:val="none" w:sz="0" w:space="0" w:color="auto"/>
          </w:divBdr>
        </w:div>
        <w:div w:id="90422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olar.google.com/citations?user=TGuYnTgAAAAJ&amp;hl=ar" TargetMode="External"/><Relationship Id="rId5" Type="http://schemas.openxmlformats.org/officeDocument/2006/relationships/hyperlink" Target="http://staff.najah.edu/jamal-hash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samar</cp:lastModifiedBy>
  <cp:revision>3</cp:revision>
  <dcterms:created xsi:type="dcterms:W3CDTF">2015-03-18T06:54:00Z</dcterms:created>
  <dcterms:modified xsi:type="dcterms:W3CDTF">2015-03-26T10:06:00Z</dcterms:modified>
</cp:coreProperties>
</file>