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  <w:r w:rsidRPr="00830F72">
        <w:rPr>
          <w:rFonts w:hint="cs"/>
          <w:b/>
          <w:bCs/>
          <w:color w:val="FF0000"/>
          <w:sz w:val="32"/>
          <w:szCs w:val="32"/>
          <w:rtl/>
        </w:rPr>
        <w:t xml:space="preserve">                                   السّيرة الذّاتيّة</w:t>
      </w: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>الاسم  : رائد مصطفى حسن عبدالرّحيم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تاريخ الميلاد  : 18/5/1973 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مكان الولادة  :  عرّابة , جنين </w:t>
      </w:r>
      <w:r>
        <w:rPr>
          <w:rFonts w:hint="cs"/>
          <w:b/>
          <w:bCs/>
          <w:sz w:val="32"/>
          <w:szCs w:val="32"/>
          <w:rtl/>
        </w:rPr>
        <w:t>، فلسطين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>الجنسيّة  : فلسطينيّة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>الحالة الاجتماعيّة  : متزوّج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جوال : 0598926660</w:t>
      </w: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F31E70">
      <w:p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البريد الإلكتروني :  </w:t>
      </w:r>
      <w:r>
        <w:rPr>
          <w:b/>
          <w:bCs/>
          <w:sz w:val="32"/>
          <w:szCs w:val="32"/>
        </w:rPr>
        <w:t>rarrabeh@najah.edu</w:t>
      </w:r>
    </w:p>
    <w:p w:rsidR="00DB57A8" w:rsidRDefault="00DB57A8" w:rsidP="00DB57A8">
      <w:pPr>
        <w:jc w:val="lowKashida"/>
        <w:rPr>
          <w:b/>
          <w:bCs/>
          <w:sz w:val="32"/>
          <w:szCs w:val="32"/>
        </w:rPr>
      </w:pPr>
    </w:p>
    <w:p w:rsidR="00F31E70" w:rsidRDefault="00F31E70" w:rsidP="00DB57A8">
      <w:pPr>
        <w:jc w:val="lowKashida"/>
        <w:rPr>
          <w:b/>
          <w:bCs/>
          <w:sz w:val="32"/>
          <w:szCs w:val="32"/>
        </w:rPr>
      </w:pPr>
    </w:p>
    <w:p w:rsidR="00F31E70" w:rsidRPr="00F31E70" w:rsidRDefault="00F31E70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>التّخصًص الدّقيق : اللّغة العربية وآدابها , الأدب القديم ( أدب العصور ا</w:t>
      </w:r>
      <w:r>
        <w:rPr>
          <w:rFonts w:hint="cs"/>
          <w:b/>
          <w:bCs/>
          <w:sz w:val="32"/>
          <w:szCs w:val="32"/>
          <w:rtl/>
        </w:rPr>
        <w:t>لمتأخّرة " الأيوبي والمملوكي " .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الرّتبة الأكاديميّة  : أستاذ </w:t>
      </w:r>
      <w:r>
        <w:rPr>
          <w:rFonts w:hint="cs"/>
          <w:b/>
          <w:bCs/>
          <w:sz w:val="32"/>
          <w:szCs w:val="32"/>
          <w:rtl/>
        </w:rPr>
        <w:t>مشارك</w:t>
      </w: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مكان العمل : قسم اللغة العربية/جامعة النجاح الوطنية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نابلس-فلسطين .</w:t>
      </w: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الاهتمامات : إضافة إلى دراسة الأدب الأيوبي والمملوكي , هناك اهتمامات بحثية بالأدب الأندلسي ، والنقد العربي القديم ، وبتعليم اللغة العربية للناطقين بغيرها .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u w:val="single"/>
          <w:rtl/>
        </w:rPr>
      </w:pPr>
      <w:r w:rsidRPr="00830F72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الشّهادات العلميّة </w:t>
      </w: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u w:val="single"/>
          <w:rtl/>
        </w:rPr>
      </w:pPr>
    </w:p>
    <w:p w:rsidR="00DB57A8" w:rsidRPr="00830F72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>دكتوراه في اللغة العربيّة وآدابها بدرجة ممتاز , الجامعة الأردنيّة , عمّان , 2001م .</w:t>
      </w:r>
    </w:p>
    <w:p w:rsidR="00DB57A8" w:rsidRPr="00830F72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lastRenderedPageBreak/>
        <w:t xml:space="preserve">ماجستير في اللّغة العربيّة وآدابها بدرجة ممتاز , الجامعة الأردنيّة , عمّان , 1997م </w:t>
      </w:r>
    </w:p>
    <w:p w:rsidR="00DB57A8" w:rsidRPr="00830F72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بكالوريوس في اللغة العربيّة وآدابها بدرجة ممتاز , الجامعة الأردنيّة , عمّان , 1995م .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  <w:r w:rsidRPr="00830F72">
        <w:rPr>
          <w:rFonts w:hint="cs"/>
          <w:b/>
          <w:bCs/>
          <w:color w:val="FF0000"/>
          <w:sz w:val="32"/>
          <w:szCs w:val="32"/>
          <w:rtl/>
        </w:rPr>
        <w:t>الرّسائل الجامعيّة :</w:t>
      </w: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صورة المغول في الشّعر العربيّ في العصر المملوكيّ " رسالة ماجستير غير منشورة </w:t>
      </w:r>
    </w:p>
    <w:p w:rsidR="00DB57A8" w:rsidRPr="00830F72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>فنّ الرّثاء في الشّعر العربيّ في العصر المملوكيّ .</w:t>
      </w:r>
      <w:r w:rsidRPr="00830F72">
        <w:rPr>
          <w:b/>
          <w:bCs/>
          <w:sz w:val="32"/>
          <w:szCs w:val="32"/>
        </w:rPr>
        <w:t xml:space="preserve"> </w:t>
      </w:r>
      <w:r w:rsidRPr="00830F72">
        <w:rPr>
          <w:rFonts w:hint="cs"/>
          <w:b/>
          <w:bCs/>
          <w:sz w:val="32"/>
          <w:szCs w:val="32"/>
          <w:rtl/>
        </w:rPr>
        <w:t>( وهي كتاب منشور ) .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ind w:left="360"/>
        <w:jc w:val="lowKashida"/>
        <w:rPr>
          <w:b/>
          <w:bCs/>
          <w:sz w:val="32"/>
          <w:szCs w:val="32"/>
        </w:rPr>
      </w:pP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  <w:r w:rsidRPr="00830F72">
        <w:rPr>
          <w:rFonts w:hint="cs"/>
          <w:b/>
          <w:bCs/>
          <w:color w:val="FF0000"/>
          <w:sz w:val="32"/>
          <w:szCs w:val="32"/>
          <w:rtl/>
        </w:rPr>
        <w:t>الكتب والأبحاث المنشورة :</w:t>
      </w: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</w:rPr>
      </w:pPr>
      <w:r w:rsidRPr="00830F72">
        <w:rPr>
          <w:rFonts w:hint="cs"/>
          <w:b/>
          <w:bCs/>
          <w:color w:val="FF0000"/>
          <w:sz w:val="32"/>
          <w:szCs w:val="32"/>
          <w:u w:val="single"/>
          <w:rtl/>
        </w:rPr>
        <w:t>في مجال الأدب والتّاريخ</w:t>
      </w:r>
      <w:r w:rsidRPr="00830F7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>فنّ الرّثاء في الشّعر العربيّ في العصر المملوكيّ , دار الرّازي , عمّان , الأردن , ط1 , 2003م .</w:t>
      </w:r>
    </w:p>
    <w:p w:rsidR="00DB57A8" w:rsidRPr="00830F72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صدى فتح عكّا سنة 690هـ</w:t>
      </w:r>
      <w:r w:rsidRPr="00830F72">
        <w:rPr>
          <w:rFonts w:hint="cs"/>
          <w:b/>
          <w:bCs/>
          <w:sz w:val="32"/>
          <w:szCs w:val="32"/>
          <w:rtl/>
        </w:rPr>
        <w:t xml:space="preserve"> في الشّعر العربيّ , مجلّة إربد للبحوث والدّراسات , إربد , الأردن , العدد الأوّل , المجلّد السّادس , 2003م . </w:t>
      </w:r>
    </w:p>
    <w:p w:rsidR="00DB57A8" w:rsidRPr="00830F72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دراسة في سيرة الأمير عبد الله بن بلقّين آخر ملوك بني زيري في غرناطة , مجلة المنارة , جامعة آل البيت , المفرق , الأردنّ , 2003م</w:t>
      </w:r>
    </w:p>
    <w:p w:rsidR="00DB57A8" w:rsidRPr="00830F72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رحلة : حظيرة الأنس إلى حضرة القدس لابن نُباتة المصريّ , دراسة موضوعيّة وفنيّة . مجلّة جامعة النّجاح الوطنيّة , نابلس , فلسطين ,       , 2006م .</w:t>
      </w:r>
    </w:p>
    <w:p w:rsidR="00DB57A8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صورة الأمير يوسف بن تاشفين في أدب الرّسائل في عهديّ الطّوائف والمرابطين  , مجلة النجاح للأبحاث , عدد     , 2007م .</w:t>
      </w:r>
      <w:r w:rsidRPr="00DB1629">
        <w:rPr>
          <w:rFonts w:hint="cs"/>
          <w:b/>
          <w:bCs/>
          <w:sz w:val="32"/>
          <w:szCs w:val="32"/>
          <w:rtl/>
        </w:rPr>
        <w:t xml:space="preserve"> </w:t>
      </w:r>
    </w:p>
    <w:p w:rsidR="00DB57A8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ألفاظ مغولية في أدب العصر المملوكي وكتب مؤرخيه " ، مجلة جامعة النجاح للأبحاث ، 1429هـ-2008م ، المجلد 22 ، عدد4 .</w:t>
      </w:r>
    </w:p>
    <w:p w:rsidR="00DB57A8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دور العلماء والأدباء إبان الغزو المغولي في العصر المملوكي ، مجلة المجمع الجزائري للغة العربية ، العدد العاشر ، السنة الخامسة : ذو الحجة 1430هـ-ديسمبر 2009م .</w:t>
      </w:r>
    </w:p>
    <w:p w:rsidR="00DB57A8" w:rsidRDefault="00DB57A8" w:rsidP="00DB57A8">
      <w:pPr>
        <w:jc w:val="lowKashida"/>
        <w:rPr>
          <w:b/>
          <w:bCs/>
          <w:sz w:val="32"/>
          <w:szCs w:val="32"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</w:rPr>
      </w:pPr>
    </w:p>
    <w:p w:rsidR="00DB57A8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رسالة النبا عن الوبا ، لزين الدين ابن الوردي ت 749هـ قراءة نقدية ، مجلة جامعة النجاح للأبحاث ، مجلد 24 ، عدد 5 ، 2010م .</w:t>
      </w:r>
    </w:p>
    <w:p w:rsidR="00DB57A8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ظاهرة التكسب بالشعر. وتجلياتها في النقد العربي القديم .  مجلة جامعة الأزهر ، غزة ، فلسطين ، ع1 م12 ، 2010م .</w:t>
      </w:r>
    </w:p>
    <w:p w:rsidR="00DB57A8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وسائل الدعاية الصليبية " صورة المسلمين في أدب الرحلات الأوروبية والروسية إلى الأراضي المقدسة في فلسطين أنموذجاً ،.  مجلة جامعة الأزهر ، غزة ، فلسطين ، ع1 م13 ، 2010م .</w:t>
      </w:r>
    </w:p>
    <w:p w:rsidR="00DB57A8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صور من النقد السياسي في أدب العصر المملوكي الأول-موقف السلطة من المثقف أنموذجاً ، مقبول للنشر في مجلة مجمع اللغة العربية الأردني مجلة مجمع اللغة العربية الأردني ، العدد 84 ، السنة السابعة والثلاثون ، 2013م-1434هـ .</w:t>
      </w:r>
    </w:p>
    <w:p w:rsidR="00DB57A8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الشاعر نصير الدين الحمّامي : حياته مابقي من شعره ، مجلة النجاح للأبحاث ، المجلد 27 ، العدد 5 ، 2013م .</w:t>
      </w:r>
    </w:p>
    <w:p w:rsidR="00DB57A8" w:rsidRDefault="00DB57A8" w:rsidP="00DB57A8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بحث محكم ( كتاب العامية الفلسطينية : المحتوى وآلية التأليف ) نشر في الكتاب الذي صدر عن المؤتمر الدولي في تعليم العربية-مركز اللغات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>الجامعة الأردنية تحت عنوان الأنساق الثقافية-دار كنوز المعرفة ،عمان ، ط1 ، 2014م .</w:t>
      </w:r>
    </w:p>
    <w:p w:rsidR="00DB57A8" w:rsidRDefault="00DB57A8" w:rsidP="00DB57A8">
      <w:pPr>
        <w:ind w:left="1200"/>
        <w:jc w:val="lowKashida"/>
        <w:rPr>
          <w:b/>
          <w:bCs/>
          <w:sz w:val="32"/>
          <w:szCs w:val="32"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  <w:rtl/>
          <w:lang w:bidi="ar-JO"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</w:rPr>
      </w:pPr>
    </w:p>
    <w:p w:rsidR="00DB57A8" w:rsidRDefault="00DB57A8" w:rsidP="00DB57A8">
      <w:pPr>
        <w:ind w:left="720"/>
        <w:jc w:val="lowKashida"/>
        <w:rPr>
          <w:b/>
          <w:bCs/>
          <w:sz w:val="32"/>
          <w:szCs w:val="32"/>
        </w:rPr>
      </w:pPr>
    </w:p>
    <w:p w:rsidR="00DB57A8" w:rsidRPr="008626B4" w:rsidRDefault="00DB57A8" w:rsidP="00DB57A8">
      <w:pPr>
        <w:ind w:left="720"/>
        <w:jc w:val="lowKashida"/>
        <w:rPr>
          <w:b/>
          <w:bCs/>
          <w:sz w:val="32"/>
          <w:szCs w:val="32"/>
          <w:rtl/>
        </w:rPr>
      </w:pPr>
      <w:r w:rsidRPr="008626B4">
        <w:rPr>
          <w:rFonts w:hint="cs"/>
          <w:b/>
          <w:bCs/>
          <w:sz w:val="32"/>
          <w:szCs w:val="32"/>
          <w:highlight w:val="red"/>
          <w:rtl/>
        </w:rPr>
        <w:t>الأبحاث المقبولة للنشر</w:t>
      </w:r>
      <w:r w:rsidRPr="008626B4">
        <w:rPr>
          <w:rFonts w:hint="cs"/>
          <w:b/>
          <w:bCs/>
          <w:sz w:val="32"/>
          <w:szCs w:val="32"/>
          <w:rtl/>
        </w:rPr>
        <w:t xml:space="preserve"> </w:t>
      </w:r>
    </w:p>
    <w:p w:rsidR="00DB57A8" w:rsidRPr="00830F72" w:rsidRDefault="00DB57A8" w:rsidP="00DB57A8">
      <w:pPr>
        <w:ind w:left="720"/>
        <w:jc w:val="lowKashida"/>
        <w:rPr>
          <w:b/>
          <w:bCs/>
          <w:sz w:val="32"/>
          <w:szCs w:val="32"/>
        </w:rPr>
      </w:pP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كتاب : </w:t>
      </w:r>
      <w:r w:rsidRPr="00830F72">
        <w:rPr>
          <w:rFonts w:hint="cs"/>
          <w:b/>
          <w:bCs/>
          <w:sz w:val="32"/>
          <w:szCs w:val="32"/>
          <w:rtl/>
        </w:rPr>
        <w:t xml:space="preserve">الشيخ علاء الدّين الوداعي الكندي حياته وشعره وما تبقّى من ديوانه </w:t>
      </w:r>
      <w:r>
        <w:rPr>
          <w:rFonts w:hint="cs"/>
          <w:b/>
          <w:bCs/>
          <w:sz w:val="32"/>
          <w:szCs w:val="32"/>
          <w:rtl/>
        </w:rPr>
        <w:t xml:space="preserve"> . مقبول للنشر ( محكم ) سيصدر إن شاء الله عن عمادة البحث العلمي- جامعة النجاح الوطنية. </w:t>
      </w:r>
    </w:p>
    <w:p w:rsidR="00DB57A8" w:rsidRPr="008626B4" w:rsidRDefault="00DB57A8" w:rsidP="00DB57A8">
      <w:pPr>
        <w:jc w:val="lowKashida"/>
        <w:rPr>
          <w:b/>
          <w:bCs/>
          <w:sz w:val="36"/>
          <w:szCs w:val="36"/>
          <w:rtl/>
        </w:rPr>
      </w:pPr>
    </w:p>
    <w:p w:rsidR="00DB57A8" w:rsidRPr="008626B4" w:rsidRDefault="00DB57A8" w:rsidP="00DB57A8">
      <w:pPr>
        <w:jc w:val="lowKashida"/>
        <w:rPr>
          <w:b/>
          <w:bCs/>
          <w:sz w:val="36"/>
          <w:szCs w:val="36"/>
          <w:rtl/>
        </w:rPr>
      </w:pPr>
      <w:r w:rsidRPr="008626B4">
        <w:rPr>
          <w:rFonts w:hint="cs"/>
          <w:b/>
          <w:bCs/>
          <w:sz w:val="36"/>
          <w:szCs w:val="36"/>
          <w:highlight w:val="red"/>
          <w:rtl/>
        </w:rPr>
        <w:t>الأبحاث المقدمة للنشر في مجلات علمية محكمة</w:t>
      </w:r>
      <w:r w:rsidRPr="008626B4">
        <w:rPr>
          <w:rFonts w:hint="cs"/>
          <w:b/>
          <w:bCs/>
          <w:sz w:val="36"/>
          <w:szCs w:val="36"/>
          <w:rtl/>
        </w:rPr>
        <w:t xml:space="preserve">  </w:t>
      </w:r>
    </w:p>
    <w:p w:rsidR="00DB57A8" w:rsidRDefault="00DB57A8" w:rsidP="00DB57A8">
      <w:pPr>
        <w:jc w:val="lowKashida"/>
        <w:rPr>
          <w:b/>
          <w:bCs/>
          <w:sz w:val="32"/>
          <w:szCs w:val="32"/>
        </w:rPr>
      </w:pPr>
    </w:p>
    <w:p w:rsidR="00DB57A8" w:rsidRPr="00CD137C" w:rsidRDefault="00DB57A8" w:rsidP="00DB57A8">
      <w:pPr>
        <w:numPr>
          <w:ilvl w:val="0"/>
          <w:numId w:val="1"/>
        </w:numPr>
        <w:jc w:val="lowKashida"/>
        <w:rPr>
          <w:b/>
          <w:bCs/>
          <w:color w:val="FF0000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أثر الغزو المغولي في الثقافة العربية في العصر المملوكي .</w:t>
      </w:r>
    </w:p>
    <w:p w:rsidR="00DB57A8" w:rsidRPr="00CD137C" w:rsidRDefault="00DB57A8" w:rsidP="00DB57A8">
      <w:pPr>
        <w:numPr>
          <w:ilvl w:val="0"/>
          <w:numId w:val="1"/>
        </w:numPr>
        <w:jc w:val="lowKashida"/>
        <w:rPr>
          <w:b/>
          <w:bCs/>
          <w:color w:val="FF0000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اليهود في شعر شرف الدين البوصيري .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color w:val="FF0000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الأخطاء الكتابية لدى طلاب المعهد الدراسات الإفريقية والشرقية </w:t>
      </w:r>
      <w:r>
        <w:rPr>
          <w:b/>
          <w:bCs/>
          <w:sz w:val="32"/>
          <w:szCs w:val="32"/>
        </w:rPr>
        <w:t xml:space="preserve"> soas </w:t>
      </w:r>
      <w:r>
        <w:rPr>
          <w:rFonts w:hint="cs"/>
          <w:b/>
          <w:bCs/>
          <w:sz w:val="32"/>
          <w:szCs w:val="32"/>
          <w:rtl/>
          <w:lang w:bidi="ar-JO"/>
        </w:rPr>
        <w:t>-الملتحقين ببرنامج تعليم اللغة العربية للناطقين بغيرها-جامعة النجاح الوطنية 2012-2013م .</w:t>
      </w:r>
    </w:p>
    <w:p w:rsidR="00DB57A8" w:rsidRPr="00516327" w:rsidRDefault="00DB57A8" w:rsidP="00DB57A8">
      <w:pPr>
        <w:jc w:val="lowKashida"/>
        <w:rPr>
          <w:b/>
          <w:bCs/>
          <w:color w:val="FF0000"/>
          <w:sz w:val="32"/>
          <w:szCs w:val="32"/>
        </w:rPr>
      </w:pPr>
    </w:p>
    <w:p w:rsidR="00DB57A8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ind w:left="360"/>
        <w:jc w:val="lowKashida"/>
        <w:rPr>
          <w:b/>
          <w:bCs/>
          <w:color w:val="FF0000"/>
          <w:sz w:val="32"/>
          <w:szCs w:val="32"/>
          <w:rtl/>
        </w:rPr>
      </w:pPr>
      <w:r w:rsidRPr="00830F72">
        <w:rPr>
          <w:rFonts w:hint="cs"/>
          <w:b/>
          <w:bCs/>
          <w:color w:val="FF0000"/>
          <w:sz w:val="32"/>
          <w:szCs w:val="32"/>
          <w:rtl/>
        </w:rPr>
        <w:t>في مجال تعليم اللّغة العربيّة للناطقين بغيرها</w:t>
      </w:r>
    </w:p>
    <w:p w:rsidR="00DB57A8" w:rsidRPr="00830F72" w:rsidRDefault="00DB57A8" w:rsidP="00DB57A8">
      <w:pPr>
        <w:ind w:left="360"/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numPr>
          <w:ilvl w:val="0"/>
          <w:numId w:val="3"/>
        </w:num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>العربيّة للناطقين بغيرها , المستوى الأول , صدر عن عمادة البحث العلمي , الجامعة الأردنيّة , ط1 , 2001م .</w:t>
      </w:r>
    </w:p>
    <w:p w:rsidR="00DB57A8" w:rsidRPr="00830F72" w:rsidRDefault="00DB57A8" w:rsidP="00DB57A8">
      <w:pPr>
        <w:numPr>
          <w:ilvl w:val="0"/>
          <w:numId w:val="3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العربيّة للناطقين بغيرها , المستوى الثّاني , صدر عن عمادة البحث العلمي , الجامعة الأردنيّة , ط1 ,2002م .</w:t>
      </w:r>
    </w:p>
    <w:p w:rsidR="00DB57A8" w:rsidRPr="00830F72" w:rsidRDefault="00DB57A8" w:rsidP="00DB57A8">
      <w:pPr>
        <w:numPr>
          <w:ilvl w:val="0"/>
          <w:numId w:val="3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كتاب " نصوص عربيّة للمستوى المتوسّط من غير النّاطقين بالعربيّة " , ط1 , 2001م .</w:t>
      </w:r>
    </w:p>
    <w:p w:rsidR="00DB57A8" w:rsidRPr="00830F72" w:rsidRDefault="00DB57A8" w:rsidP="00DB57A8">
      <w:pPr>
        <w:numPr>
          <w:ilvl w:val="0"/>
          <w:numId w:val="3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كتاب " نصوص سياسيّة للمستويين المتوسّط والمتقدّم من غير النّاطقين بالعربية " الجزء الأوّل , ط1 , 2001م .</w:t>
      </w:r>
    </w:p>
    <w:p w:rsidR="00DB57A8" w:rsidRDefault="00DB57A8" w:rsidP="00DB57A8">
      <w:pPr>
        <w:numPr>
          <w:ilvl w:val="0"/>
          <w:numId w:val="3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كتاب " نصوص سياسيّة للمستوى المتقدّم من غير النّاطقين بالعربيّة " , الجزء الثّاني , ط1 , 2002م .</w:t>
      </w:r>
    </w:p>
    <w:p w:rsidR="00DB57A8" w:rsidRDefault="00DB57A8" w:rsidP="00DB57A8">
      <w:pPr>
        <w:numPr>
          <w:ilvl w:val="0"/>
          <w:numId w:val="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كتاب العامية الفلسطينية للناطقين بغير العربية .</w:t>
      </w:r>
    </w:p>
    <w:p w:rsidR="00DB57A8" w:rsidRDefault="00DB57A8" w:rsidP="00DB57A8">
      <w:pPr>
        <w:numPr>
          <w:ilvl w:val="0"/>
          <w:numId w:val="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نصوص من الأدب العربي القديم للناطقين بغير العربية ، مكتبة البخاري ، ط1 ، 2013م .</w:t>
      </w:r>
    </w:p>
    <w:p w:rsidR="00DB57A8" w:rsidRDefault="00DB57A8" w:rsidP="00DB57A8">
      <w:pPr>
        <w:numPr>
          <w:ilvl w:val="0"/>
          <w:numId w:val="3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المحدثة والتعبير للمستوى المتقدّم من الناطقين بغير العربية ، مكتبة البحاري ، ط1 ، 2013م .</w:t>
      </w:r>
    </w:p>
    <w:p w:rsidR="00DB57A8" w:rsidRDefault="00DB57A8" w:rsidP="00DB57A8">
      <w:pPr>
        <w:numPr>
          <w:ilvl w:val="0"/>
          <w:numId w:val="3"/>
        </w:numPr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الأخطاء الكتابية لدى طلاب معهد </w:t>
      </w:r>
      <w:r>
        <w:rPr>
          <w:b/>
          <w:bCs/>
          <w:sz w:val="32"/>
          <w:szCs w:val="32"/>
          <w:lang w:bidi="ar-JO"/>
        </w:rPr>
        <w:t xml:space="preserve"> soas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الملتحقين ببرنامج تعليم اللغة العربية للناطقين بغيرها في جامعة النجاح الوطنيّة .</w:t>
      </w:r>
    </w:p>
    <w:p w:rsidR="00DB57A8" w:rsidRPr="00B7401D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  <w:r w:rsidRPr="009A70F3">
        <w:rPr>
          <w:rFonts w:hint="cs"/>
          <w:b/>
          <w:bCs/>
          <w:sz w:val="32"/>
          <w:szCs w:val="32"/>
          <w:highlight w:val="red"/>
          <w:rtl/>
        </w:rPr>
        <w:t>من أوراق المؤتمرات</w:t>
      </w: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Default="00DB57A8" w:rsidP="00DB57A8">
      <w:pPr>
        <w:ind w:left="360"/>
        <w:jc w:val="lowKashida"/>
        <w:rPr>
          <w:b/>
          <w:bCs/>
          <w:sz w:val="32"/>
          <w:szCs w:val="32"/>
          <w:rtl/>
        </w:rPr>
      </w:pPr>
    </w:p>
    <w:p w:rsidR="00DB57A8" w:rsidRDefault="00DB57A8" w:rsidP="00DB57A8">
      <w:pPr>
        <w:numPr>
          <w:ilvl w:val="0"/>
          <w:numId w:val="8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المجتمع المقدسي في ( الرحلة السامية إلى الإسكندرية ومصر والديار الشامية ، لعبد الله بن جعفر الكتاني الحسني 1274-1345هـ ) .</w:t>
      </w:r>
    </w:p>
    <w:p w:rsidR="00DB57A8" w:rsidRDefault="00DB57A8" w:rsidP="00DB57A8">
      <w:pPr>
        <w:numPr>
          <w:ilvl w:val="0"/>
          <w:numId w:val="8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واقع ماجستير اللغة العربية في جامعة النجاح الوطنية من وجهة نظر الطلبة وأعضاء الهيئة التدريسية فيها .</w:t>
      </w:r>
    </w:p>
    <w:p w:rsidR="00DB57A8" w:rsidRDefault="00DB57A8" w:rsidP="00DB57A8">
      <w:pPr>
        <w:numPr>
          <w:ilvl w:val="0"/>
          <w:numId w:val="8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صورة نابلس في نماذج من ادب العصور الوسطى .</w:t>
      </w:r>
    </w:p>
    <w:p w:rsidR="00DB57A8" w:rsidRPr="00652308" w:rsidRDefault="00DB57A8" w:rsidP="00DB57A8">
      <w:pPr>
        <w:jc w:val="lowKashida"/>
        <w:rPr>
          <w:b/>
          <w:bCs/>
          <w:sz w:val="32"/>
          <w:szCs w:val="32"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  <w:r w:rsidRPr="002E4278">
        <w:rPr>
          <w:rFonts w:hint="cs"/>
          <w:b/>
          <w:bCs/>
          <w:sz w:val="32"/>
          <w:szCs w:val="32"/>
          <w:highlight w:val="red"/>
          <w:rtl/>
        </w:rPr>
        <w:t>الإشراف على الرسائل الجامعية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652308" w:rsidRDefault="00DB57A8" w:rsidP="00DB57A8">
      <w:pPr>
        <w:ind w:left="720"/>
        <w:jc w:val="lowKashida"/>
        <w:rPr>
          <w:b/>
          <w:bCs/>
          <w:sz w:val="32"/>
          <w:szCs w:val="32"/>
          <w:rtl/>
        </w:rPr>
      </w:pPr>
      <w:r w:rsidRPr="00652308">
        <w:rPr>
          <w:rFonts w:hint="cs"/>
          <w:b/>
          <w:bCs/>
          <w:sz w:val="32"/>
          <w:szCs w:val="32"/>
          <w:rtl/>
        </w:rPr>
        <w:t>الرسائل المنجزة :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الحركة الشعرية في بلاط الملك صلاح الدين يوسف بن العزيز الأيوبي ، لفادي عبد الرحيم عودة .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الصورة الشعرية في شعر ابن القيسراني  ، حسام دويكات .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شعر بدر الدين لؤلؤ الذهبي ، الطالبة أسماء عبد الفتاح .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صورة الناصر محمد بن قلاوون في أدب العصر المملوكي الأول ، منال أبو بكر 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  <w:r w:rsidRPr="00C6648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المجتمع المصري في شعر شمس الدين بن دانيال الكحال .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أدب الكوارث الطبيعية في العصر المملوكي الأول .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توظيف الموروث  في شعر زين الدين ابن الوردي .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صورة اليهود في شعر العصر المملوكي الأول .</w:t>
      </w:r>
    </w:p>
    <w:p w:rsidR="00DB57A8" w:rsidRDefault="00DB57A8" w:rsidP="00DB57A8">
      <w:pPr>
        <w:numPr>
          <w:ilvl w:val="0"/>
          <w:numId w:val="1"/>
        </w:numPr>
        <w:jc w:val="lowKashida"/>
        <w:rPr>
          <w:b/>
          <w:bCs/>
          <w:sz w:val="32"/>
          <w:szCs w:val="32"/>
        </w:rPr>
      </w:pPr>
    </w:p>
    <w:p w:rsidR="00DB57A8" w:rsidRDefault="00DB57A8" w:rsidP="00DB57A8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مناقشة الرسائل :</w:t>
      </w:r>
    </w:p>
    <w:p w:rsidR="00DB57A8" w:rsidRDefault="00DB57A8" w:rsidP="00DB57A8">
      <w:pPr>
        <w:numPr>
          <w:ilvl w:val="0"/>
          <w:numId w:val="9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رسالة ماجستير عنوانها بشرى اللبيب بذكرى الحبيب ، لابن سيد الناس اليعمري ، دراسة وتحقيق ، للطالب : محمد يوسف بنات ، جامعة القدس " أبو ديس " ، بتاريخ 1-5-2010م .</w:t>
      </w:r>
    </w:p>
    <w:p w:rsidR="00DB57A8" w:rsidRDefault="00DB57A8" w:rsidP="00DB57A8">
      <w:pPr>
        <w:numPr>
          <w:ilvl w:val="0"/>
          <w:numId w:val="9"/>
        </w:numPr>
        <w:ind w:left="360"/>
        <w:jc w:val="lowKashida"/>
        <w:rPr>
          <w:b/>
          <w:bCs/>
          <w:sz w:val="32"/>
          <w:szCs w:val="32"/>
        </w:rPr>
      </w:pPr>
      <w:r w:rsidRPr="00CA0C25">
        <w:rPr>
          <w:rFonts w:hint="cs"/>
          <w:b/>
          <w:bCs/>
          <w:sz w:val="32"/>
          <w:szCs w:val="32"/>
          <w:rtl/>
        </w:rPr>
        <w:t>رسالة عنوانها : البخل في الشعر العباسي في القرنين الثاني والثالث الهجريين ، للطالب جمال عبد الفتاح صويّ ، بتاريخ : 12-7-2011 .</w:t>
      </w:r>
    </w:p>
    <w:p w:rsidR="00DB57A8" w:rsidRDefault="00DB57A8" w:rsidP="00DB57A8">
      <w:pPr>
        <w:numPr>
          <w:ilvl w:val="0"/>
          <w:numId w:val="9"/>
        </w:numPr>
        <w:ind w:left="36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الوصف والغزل في شعر الوأواء الدمشقي ،   الطالب محمد ،   نوقشت </w:t>
      </w:r>
    </w:p>
    <w:p w:rsidR="00DB57A8" w:rsidRDefault="00DB57A8" w:rsidP="00DB57A8">
      <w:pPr>
        <w:numPr>
          <w:ilvl w:val="0"/>
          <w:numId w:val="9"/>
        </w:numPr>
        <w:ind w:left="36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شعر ابن ظافر الأزدي : جمع وتحقيق ودراسة . خولة ، جامعة القدس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>أبو ديس .</w:t>
      </w:r>
    </w:p>
    <w:p w:rsidR="00DB57A8" w:rsidRDefault="00DB57A8" w:rsidP="00DB57A8">
      <w:pPr>
        <w:numPr>
          <w:ilvl w:val="0"/>
          <w:numId w:val="9"/>
        </w:numPr>
        <w:ind w:left="36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شعر الخمرة في العصر المملوكي الأول , جامعة الخليل .</w:t>
      </w:r>
    </w:p>
    <w:p w:rsidR="00DB57A8" w:rsidRDefault="00DB57A8" w:rsidP="00DB57A8">
      <w:pPr>
        <w:numPr>
          <w:ilvl w:val="0"/>
          <w:numId w:val="9"/>
        </w:numPr>
        <w:ind w:left="36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صورة الرجل في شعر المرأة في العصر العباسي ، إبراهيم أحمد حمايدة-جامعة النجاح .</w:t>
      </w:r>
    </w:p>
    <w:p w:rsidR="00DB57A8" w:rsidRDefault="00DB57A8" w:rsidP="00DB57A8">
      <w:pPr>
        <w:numPr>
          <w:ilvl w:val="0"/>
          <w:numId w:val="9"/>
        </w:numPr>
        <w:ind w:left="36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صورة اليهود في شعر العصر العباسي-نماذج مختارة ، </w:t>
      </w:r>
    </w:p>
    <w:p w:rsidR="00DB57A8" w:rsidRPr="00652308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F10706" w:rsidRDefault="00DB57A8" w:rsidP="00DB57A8">
      <w:pPr>
        <w:ind w:left="360"/>
        <w:jc w:val="lowKashida"/>
        <w:rPr>
          <w:b/>
          <w:bCs/>
          <w:color w:val="FF0000"/>
          <w:sz w:val="32"/>
          <w:szCs w:val="32"/>
          <w:u w:val="single"/>
        </w:rPr>
      </w:pPr>
      <w:r w:rsidRPr="00F10706">
        <w:rPr>
          <w:rFonts w:hint="cs"/>
          <w:b/>
          <w:bCs/>
          <w:color w:val="FF0000"/>
          <w:sz w:val="32"/>
          <w:szCs w:val="32"/>
          <w:u w:val="single"/>
          <w:rtl/>
        </w:rPr>
        <w:t>اللجان :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عضو لجنة الجودة والنوعية في قسم اللغة العربية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جامعة النجاح الوطنية 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عضو لجنة الدراسات العليا في قسم اللغة العربية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جامعة النجاح الوطنية 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عضو اللجنة الثقافية في قسم اللغة العربية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جامعة النجاح الوطنية 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لجنة تأليف كتاب لمساق اللغة العربية-قسم اللغة العربية-جامعة النجاح الوطنية .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منسق شعبة اللغة العربية-جامعة النجاح الوطنية , وشعبة اللغة العربية للناطقين بغيرها .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في برنامج الصديق النصوح-جامعة النجاح الوطنية .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مجلس كلية الآداب-جامعة النجاح الوطنية في العام الدراسي 2010-2011م . 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مقرر لجنة الإرشاد العليا في كلية الآداب .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رئيس قسم اللغة العربية في العام الدراسي 2011-2012م .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مجلس كلية الدراسات العليا في العام الدراسي 2011-2012م ، الفصل الثاني 2912-2013م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عضو لجنة تحرير مجلة النجاح للإبحاث في العام الدراسي 2012-2013م ..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مؤسس برنامج تعليم اللغة العربية للناطقين بغيرها في جامعة النجاح الوطنية .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مدير وحدة اللغة العربية وتعليم الأجانب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>جامعة النجاح الوطنية من سنة 2010م حتى الآن .</w:t>
      </w:r>
    </w:p>
    <w:p w:rsidR="00DB57A8" w:rsidRDefault="00DB57A8" w:rsidP="00DB57A8">
      <w:pPr>
        <w:numPr>
          <w:ilvl w:val="0"/>
          <w:numId w:val="10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مصمم برنامج تعليم اللغة العربية للناطقين بغيرها لطلاب معهد </w:t>
      </w:r>
      <w:r>
        <w:rPr>
          <w:b/>
          <w:bCs/>
          <w:sz w:val="32"/>
          <w:szCs w:val="32"/>
        </w:rPr>
        <w:t xml:space="preserve"> soas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>جامعة لندن الذين يأتون لقضاء سنة في البرنامج .</w:t>
      </w:r>
    </w:p>
    <w:p w:rsidR="00DB57A8" w:rsidRPr="00C45AAA" w:rsidRDefault="00DB57A8" w:rsidP="00DB57A8">
      <w:pPr>
        <w:ind w:left="360"/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ind w:left="360"/>
        <w:jc w:val="lowKashida"/>
        <w:rPr>
          <w:b/>
          <w:bCs/>
          <w:sz w:val="32"/>
          <w:szCs w:val="32"/>
        </w:rPr>
      </w:pPr>
    </w:p>
    <w:p w:rsidR="00DB57A8" w:rsidRDefault="00DB57A8" w:rsidP="00DB57A8">
      <w:pPr>
        <w:ind w:left="360"/>
        <w:jc w:val="lowKashida"/>
        <w:rPr>
          <w:b/>
          <w:bCs/>
          <w:color w:val="FF0000"/>
          <w:sz w:val="32"/>
          <w:szCs w:val="32"/>
          <w:rtl/>
        </w:rPr>
      </w:pPr>
      <w:r w:rsidRPr="00830F72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الخبرات العمليّة </w:t>
      </w:r>
    </w:p>
    <w:p w:rsidR="00DB57A8" w:rsidRPr="00830F72" w:rsidRDefault="00DB57A8" w:rsidP="00DB57A8">
      <w:pPr>
        <w:ind w:left="360"/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ind w:left="360"/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Default="00DB57A8" w:rsidP="00DB57A8">
      <w:pPr>
        <w:numPr>
          <w:ilvl w:val="0"/>
          <w:numId w:val="7"/>
        </w:numPr>
        <w:tabs>
          <w:tab w:val="left" w:pos="4886"/>
        </w:tabs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أعمل أستاذا </w:t>
      </w:r>
      <w:r>
        <w:rPr>
          <w:rFonts w:hint="cs"/>
          <w:b/>
          <w:bCs/>
          <w:sz w:val="32"/>
          <w:szCs w:val="32"/>
          <w:rtl/>
        </w:rPr>
        <w:t xml:space="preserve">مشاركاً </w:t>
      </w:r>
      <w:r w:rsidRPr="00830F72">
        <w:rPr>
          <w:rFonts w:hint="cs"/>
          <w:b/>
          <w:bCs/>
          <w:sz w:val="32"/>
          <w:szCs w:val="32"/>
          <w:rtl/>
        </w:rPr>
        <w:t>في قسم اللغة العربية , جامعة النجاح الوطنية , نابلس فلسطين .</w:t>
      </w:r>
    </w:p>
    <w:p w:rsidR="00DB57A8" w:rsidRDefault="00DB57A8" w:rsidP="00DB57A8">
      <w:pPr>
        <w:numPr>
          <w:ilvl w:val="0"/>
          <w:numId w:val="7"/>
        </w:numPr>
        <w:tabs>
          <w:tab w:val="left" w:pos="4886"/>
        </w:tabs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رئيس قسم اللغة العربية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جامعة النجاح الوطنية في العام الدراسي : 2011-2012م .</w:t>
      </w:r>
    </w:p>
    <w:p w:rsidR="00DB57A8" w:rsidRDefault="00DB57A8" w:rsidP="00DB57A8">
      <w:pPr>
        <w:numPr>
          <w:ilvl w:val="0"/>
          <w:numId w:val="7"/>
        </w:numPr>
        <w:tabs>
          <w:tab w:val="left" w:pos="4886"/>
        </w:tabs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منسق وحد اللغة العربية ، وشعبة اللغة العربية للناطقين بغيرها في جامعة النجاح منذ العام الدراسي 2010-2011م .</w:t>
      </w:r>
    </w:p>
    <w:p w:rsidR="00DB57A8" w:rsidRPr="00830F72" w:rsidRDefault="00DB57A8" w:rsidP="00DB57A8">
      <w:pPr>
        <w:numPr>
          <w:ilvl w:val="0"/>
          <w:numId w:val="7"/>
        </w:numPr>
        <w:tabs>
          <w:tab w:val="left" w:pos="4886"/>
        </w:tabs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مؤسس برنامج تعليم اللغة العربية للناطقين بغيرها في جامعة النجاح الوطنية .</w:t>
      </w:r>
    </w:p>
    <w:p w:rsidR="00DB57A8" w:rsidRPr="00830F72" w:rsidRDefault="00DB57A8" w:rsidP="00DB57A8">
      <w:pPr>
        <w:numPr>
          <w:ilvl w:val="0"/>
          <w:numId w:val="7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عملت </w:t>
      </w:r>
      <w:r w:rsidRPr="00830F72">
        <w:rPr>
          <w:rFonts w:hint="cs"/>
          <w:b/>
          <w:bCs/>
          <w:sz w:val="32"/>
          <w:szCs w:val="32"/>
          <w:rtl/>
        </w:rPr>
        <w:t>أستاذاً مساعداً في كليّة التّربية , جامعة الرياض للبنات , الرّياض , المم</w:t>
      </w:r>
      <w:r>
        <w:rPr>
          <w:rFonts w:hint="cs"/>
          <w:b/>
          <w:bCs/>
          <w:sz w:val="32"/>
          <w:szCs w:val="32"/>
          <w:rtl/>
        </w:rPr>
        <w:t xml:space="preserve">لكة العربيّة السّعوديّة منذ </w:t>
      </w:r>
      <w:r w:rsidRPr="00830F72">
        <w:rPr>
          <w:rFonts w:hint="cs"/>
          <w:b/>
          <w:bCs/>
          <w:sz w:val="32"/>
          <w:szCs w:val="32"/>
          <w:rtl/>
        </w:rPr>
        <w:t xml:space="preserve"> العام 2003-2007م .</w:t>
      </w:r>
    </w:p>
    <w:p w:rsidR="00DB57A8" w:rsidRPr="00830F72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عملت محاضراً غير متفرّغ في جامعتي فيلادلفيا , والبتراء , عمّان , الأردن , العام الدّراسي , 2003-م2004 .</w:t>
      </w:r>
    </w:p>
    <w:p w:rsidR="00DB57A8" w:rsidRPr="00830F72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عملت سنوات , 1997م , 1998م , 1999م , 2000م , 2001م , 2002م , محاضراً غير متفرّغ في مجال تعليم اللغة العربيّة للناطقين بغيرها , مركز اللّغات , الجامعة الأردنيّة .</w:t>
      </w:r>
    </w:p>
    <w:p w:rsidR="00DB57A8" w:rsidRPr="00830F72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عملت مشرفاً على شعبة اللّغة العربيّة للناطقين بغيرها في صيف العام الدّراسي 2001م-2002م , مركز اللغات , الجامعة الأردنيّة .</w:t>
      </w:r>
    </w:p>
    <w:p w:rsidR="00DB57A8" w:rsidRPr="00830F72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شاركت في مجموعة من الدّورات الخاصّة التي عُقدت في مركز اللغات , الجامعة الأردنيّة , لتدريس اللّغة العربيّة للناطقين بغيرها , وهي : </w:t>
      </w:r>
    </w:p>
    <w:p w:rsidR="00DB57A8" w:rsidRPr="00830F72" w:rsidRDefault="00DB57A8" w:rsidP="00DB57A8">
      <w:pPr>
        <w:ind w:left="360"/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 </w:t>
      </w:r>
    </w:p>
    <w:p w:rsidR="00DB57A8" w:rsidRPr="00830F72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دورة تدريس الطالب (</w:t>
      </w:r>
      <w:r w:rsidRPr="00830F72">
        <w:rPr>
          <w:b/>
          <w:bCs/>
          <w:sz w:val="32"/>
          <w:szCs w:val="32"/>
        </w:rPr>
        <w:t xml:space="preserve">John Morlock </w:t>
      </w:r>
      <w:r w:rsidRPr="00830F72">
        <w:rPr>
          <w:rFonts w:hint="cs"/>
          <w:b/>
          <w:bCs/>
          <w:sz w:val="32"/>
          <w:szCs w:val="32"/>
          <w:rtl/>
        </w:rPr>
        <w:t xml:space="preserve"> )  من ( </w:t>
      </w:r>
      <w:r w:rsidRPr="00830F72">
        <w:rPr>
          <w:b/>
          <w:bCs/>
          <w:sz w:val="32"/>
          <w:szCs w:val="32"/>
        </w:rPr>
        <w:t>Forprin Enterprise</w:t>
      </w:r>
      <w:r w:rsidRPr="00830F72">
        <w:rPr>
          <w:rFonts w:hint="cs"/>
          <w:b/>
          <w:bCs/>
          <w:sz w:val="32"/>
          <w:szCs w:val="32"/>
          <w:rtl/>
        </w:rPr>
        <w:t xml:space="preserve"> ) . في الفترة 4/8-27/8 و 1999م .</w:t>
      </w:r>
    </w:p>
    <w:p w:rsidR="00DB57A8" w:rsidRPr="00830F72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دورة تعليم اللغة العربية لطلبة بريطانيين تابعين لمعهد اللغة الدّبلوماسي البريطاني في الفترة 5/11-21/12 , 2001م .</w:t>
      </w:r>
    </w:p>
    <w:p w:rsidR="00DB57A8" w:rsidRPr="00830F72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lastRenderedPageBreak/>
        <w:t>دورة أساليب اللغة العربيّة للناطقين بغيرها في الفترة 25/11-15/12 , 2000م .</w:t>
      </w:r>
    </w:p>
    <w:p w:rsidR="00DB57A8" w:rsidRPr="00830F72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دورة أساليب اللغة العربية للناطقين بغيرها في الفترة 1/11-5/12 , 2001م .</w:t>
      </w:r>
    </w:p>
    <w:p w:rsidR="00DB57A8" w:rsidRPr="00830F72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دورة أساليب اللغة العربية للناطقين بغيرها في الفترة 1/10-25/12 ,2002م .</w:t>
      </w:r>
    </w:p>
    <w:p w:rsidR="00DB57A8" w:rsidRPr="00830F72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دورة تدريس الدّبلوماسي البريطاني (</w:t>
      </w:r>
      <w:r w:rsidRPr="00830F72">
        <w:rPr>
          <w:b/>
          <w:bCs/>
          <w:sz w:val="32"/>
          <w:szCs w:val="32"/>
        </w:rPr>
        <w:t xml:space="preserve">Patrick </w:t>
      </w:r>
      <w:r w:rsidRPr="00830F72">
        <w:rPr>
          <w:rFonts w:hint="cs"/>
          <w:b/>
          <w:bCs/>
          <w:sz w:val="32"/>
          <w:szCs w:val="32"/>
          <w:rtl/>
        </w:rPr>
        <w:t xml:space="preserve"> )  في الفترة 7/1-1/7 , 2002م .</w:t>
      </w:r>
    </w:p>
    <w:p w:rsidR="00DB57A8" w:rsidRPr="00830F72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دورة تدريس الدّبلوماسي البريطاني ( كريستوفر هدج ) في الفترة 17/6-27/11 , 2002م .</w:t>
      </w:r>
    </w:p>
    <w:p w:rsidR="00DB57A8" w:rsidRPr="00830F72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دورة تدريس الطالبة الأسترالية ( جوليا ) في الفترة 23/6-1/10 ,2002م .</w:t>
      </w:r>
    </w:p>
    <w:p w:rsidR="00DB57A8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دورة تدريس طلبة من الجيش الأمريكيّ في الفترة 19/8-19/9 , 2002م .</w:t>
      </w:r>
    </w:p>
    <w:p w:rsidR="00DB57A8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تدريس الديبلوماسي البريطاني إدوارد إيفانز في جامعة النجاح -2013-2014م</w:t>
      </w:r>
    </w:p>
    <w:p w:rsidR="00DB57A8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تديس اليبلوماسي البريطاني جيمي-</w:t>
      </w:r>
      <w:r w:rsidRPr="004E03A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في جامعة النجاح -2013-2014م</w:t>
      </w:r>
    </w:p>
    <w:p w:rsidR="00DB57A8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التدريس في برنامج تعليم اللغة العربية للناطقين بغيرها في جامعة النجاح الوطنية .</w:t>
      </w:r>
    </w:p>
    <w:p w:rsidR="00DB57A8" w:rsidRPr="00830F72" w:rsidRDefault="00DB57A8" w:rsidP="00DB57A8">
      <w:pPr>
        <w:numPr>
          <w:ilvl w:val="0"/>
          <w:numId w:val="4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مدرّب مدرسين للتأهل في تديس اللغة العربية للناطقين بغيرها-جامعة النجاح الوطنية .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المشاركة في مؤتمر اللغة العربيّة المنعقد في الجامعة الأردنية في الفترة الواقعة بين 16-18/5/1999م.</w:t>
      </w:r>
    </w:p>
    <w:p w:rsidR="00DB57A8" w:rsidRPr="00830F72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المشاركة في مؤتمر دور الترجمة في حوار الحضارات الذي عقد في جامعة النجاح الوطنية-نابلس </w:t>
      </w:r>
      <w:r w:rsidRPr="00830F72">
        <w:rPr>
          <w:b/>
          <w:bCs/>
          <w:sz w:val="32"/>
          <w:szCs w:val="32"/>
          <w:rtl/>
        </w:rPr>
        <w:t>–</w:t>
      </w:r>
      <w:r w:rsidRPr="00830F72">
        <w:rPr>
          <w:rFonts w:hint="cs"/>
          <w:b/>
          <w:bCs/>
          <w:sz w:val="32"/>
          <w:szCs w:val="32"/>
          <w:rtl/>
        </w:rPr>
        <w:t>فلسطين في الفترة 21-22/10/2007م . وعنوان البحث " ألفاظ مغولية في أدب العصر المملوكيّ وكتب مؤرخيه "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لجنة تحضيرية ومشارك في مؤتمر الأدب والأديب ودورهما في الحياة السياسية ، المنعق\ في جامعة النجاح الوطنية بتارخ 13-3-2009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المشاركة في مؤتمر الترجمة وحوار الحضارات 2 المنعقد في جامعة النجاح الوطنية بتاريخ 16-17-11-2009م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المشاركة في مؤتمر " استشراف مستقبل الدراسات العليا في فلسطين ، الذي عقد في جامعة النجاح الوطنية بتاريخ 16-9-2009م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المشاركة في مؤتمر " حوار الآداب المنعقد في كلية الآداب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>الجامعة الأردنية ، بتاريخ 20-7-2010م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المشاركة في مؤتمر " القدس في الضمير العربي " ، الذي عقد في جامعة النجاح بتاريخ 30-11-2010م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المشاركة في مؤتمر " القدس في الضمير الإسلامي " ، المنعقد في جامعة النجاح الوطنية بتاريخ 30-11-2010م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في مجلس كلية الآداب في العام الدراسي 2010-2011م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منسق وحدة اللغة العربية 10102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مركز اللغات-جامعة النجاح الوطنية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لجنة الجودة والنوعية في كلية الاداب في العام الدراسي 2010-2011م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اللجنة الثقافية في كلية الاداب في العام الدراسي 2010-2011م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لجنة الجودة والنوعية ، واللجنة الثقافية ، ولجنة الدراسات العليا ، ولجنة اختيار المحاضرين غير المتفرغين في قسم اللغة العربية-جامعة النجاح الوطنية .</w:t>
      </w:r>
    </w:p>
    <w:p w:rsidR="00DB57A8" w:rsidRPr="00830F72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عضو لجنة الصديق النصوح-جامعة النجاح الوطنية .</w:t>
      </w:r>
    </w:p>
    <w:p w:rsidR="00DB57A8" w:rsidRPr="00830F72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المشاركة في الكثير من المحاضرات والنّدوات التي عقدت في الجامعة الأردنيّة والمتعلّقة بتعليم اللّغة العربيّة للناطقين بغيرها . 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>عملت مدّة سنتين مشرفاً على الرّحلات الأسبوعيّة التي تنظّمها الجامعة الأردنيّة للطلاب الأجانب الذين يدرسون اللغة العربية في مركز اللغات .</w:t>
      </w:r>
    </w:p>
    <w:p w:rsidR="00DB57A8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إلقاء محاضرات في تعليم اللغة العربية للناطقين بغيرها في </w:t>
      </w:r>
      <w:r>
        <w:rPr>
          <w:b/>
          <w:bCs/>
          <w:sz w:val="32"/>
          <w:szCs w:val="32"/>
        </w:rPr>
        <w:t xml:space="preserve"> soas </w:t>
      </w:r>
      <w:r>
        <w:rPr>
          <w:b/>
          <w:bCs/>
          <w:sz w:val="32"/>
          <w:szCs w:val="32"/>
          <w:rtl/>
          <w:lang w:bidi="ar-JO"/>
        </w:rPr>
        <w:t>–</w:t>
      </w:r>
      <w:r>
        <w:rPr>
          <w:rFonts w:hint="cs"/>
          <w:b/>
          <w:bCs/>
          <w:sz w:val="32"/>
          <w:szCs w:val="32"/>
          <w:rtl/>
          <w:lang w:bidi="ar-JO"/>
        </w:rPr>
        <w:t>جامعة لندن في شهر 3 من العام 2014م .</w:t>
      </w:r>
    </w:p>
    <w:p w:rsidR="00DB57A8" w:rsidRPr="00830F72" w:rsidRDefault="00DB57A8" w:rsidP="00DB57A8">
      <w:pPr>
        <w:numPr>
          <w:ilvl w:val="0"/>
          <w:numId w:val="6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المشاركة في المؤتمر الدولي في تعليم اللغة العربية عنوانه الأنساق اللغوية والسياقات الثقافية-مركز اللغات-الجامعة الأردنية-عمان ، في الفترة من 22-24/4-2014م .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Pr="00830F72" w:rsidRDefault="00DB57A8" w:rsidP="00DB57A8">
      <w:pPr>
        <w:ind w:left="360"/>
        <w:jc w:val="lowKashida"/>
        <w:rPr>
          <w:b/>
          <w:bCs/>
          <w:color w:val="FF0000"/>
          <w:sz w:val="32"/>
          <w:szCs w:val="32"/>
          <w:rtl/>
        </w:rPr>
      </w:pPr>
      <w:r w:rsidRPr="00830F72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الدّورات </w:t>
      </w:r>
    </w:p>
    <w:p w:rsidR="00DB57A8" w:rsidRPr="00830F72" w:rsidRDefault="00DB57A8" w:rsidP="00DB57A8">
      <w:pPr>
        <w:jc w:val="lowKashida"/>
        <w:rPr>
          <w:b/>
          <w:bCs/>
          <w:color w:val="FF0000"/>
          <w:sz w:val="32"/>
          <w:szCs w:val="32"/>
          <w:rtl/>
        </w:rPr>
      </w:pPr>
    </w:p>
    <w:p w:rsidR="00DB57A8" w:rsidRPr="00830F72" w:rsidRDefault="00DB57A8" w:rsidP="00DB57A8">
      <w:pPr>
        <w:numPr>
          <w:ilvl w:val="0"/>
          <w:numId w:val="5"/>
        </w:numPr>
        <w:jc w:val="lowKashida"/>
        <w:rPr>
          <w:b/>
          <w:bCs/>
          <w:sz w:val="32"/>
          <w:szCs w:val="32"/>
          <w:rtl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 دورة في اللّغة الإنجليزيّة مدّة ثلاث شهور في الجامعة الإسلاميّة العالمية , ماليزيا , سنة 1995م .</w:t>
      </w:r>
    </w:p>
    <w:p w:rsidR="00DB57A8" w:rsidRDefault="00DB57A8" w:rsidP="00DB57A8">
      <w:pPr>
        <w:numPr>
          <w:ilvl w:val="0"/>
          <w:numId w:val="5"/>
        </w:numPr>
        <w:jc w:val="lowKashida"/>
        <w:rPr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دورة في إعداد المناهج المدرسيّة عقدت في مدرسة الرّائد العربي , سنة 1997م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DB57A8" w:rsidRDefault="00DB57A8" w:rsidP="00DB57A8">
      <w:pPr>
        <w:numPr>
          <w:ilvl w:val="0"/>
          <w:numId w:val="5"/>
        </w:num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دورات متنوعة في جامعة النجاح الوطنية تتعلق بالجودة والنوعية .</w:t>
      </w:r>
    </w:p>
    <w:p w:rsidR="00DB57A8" w:rsidRPr="00830F72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DB57A8" w:rsidRDefault="00DB57A8" w:rsidP="00DB57A8">
      <w:pPr>
        <w:numPr>
          <w:ilvl w:val="0"/>
          <w:numId w:val="5"/>
        </w:numPr>
        <w:jc w:val="lowKashida"/>
        <w:rPr>
          <w:rFonts w:hint="cs"/>
          <w:b/>
          <w:bCs/>
          <w:sz w:val="32"/>
          <w:szCs w:val="32"/>
        </w:rPr>
      </w:pPr>
      <w:r w:rsidRPr="00830F72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دورة في الكمبيوتر ، </w:t>
      </w:r>
      <w:r>
        <w:rPr>
          <w:b/>
          <w:bCs/>
          <w:sz w:val="32"/>
          <w:szCs w:val="32"/>
        </w:rPr>
        <w:t>windows , excel</w:t>
      </w:r>
      <w:r>
        <w:rPr>
          <w:rFonts w:hint="cs"/>
          <w:b/>
          <w:bCs/>
          <w:sz w:val="32"/>
          <w:szCs w:val="32"/>
          <w:rtl/>
        </w:rPr>
        <w:t xml:space="preserve"> ، </w:t>
      </w:r>
      <w:r>
        <w:rPr>
          <w:b/>
          <w:bCs/>
          <w:sz w:val="32"/>
          <w:szCs w:val="32"/>
        </w:rPr>
        <w:t xml:space="preserve">scorm </w:t>
      </w:r>
      <w:r>
        <w:rPr>
          <w:rFonts w:hint="cs"/>
          <w:b/>
          <w:bCs/>
          <w:sz w:val="32"/>
          <w:szCs w:val="32"/>
          <w:rtl/>
        </w:rPr>
        <w:t xml:space="preserve"> ، </w:t>
      </w:r>
      <w:r>
        <w:rPr>
          <w:b/>
          <w:bCs/>
          <w:sz w:val="32"/>
          <w:szCs w:val="32"/>
        </w:rPr>
        <w:t>model</w:t>
      </w:r>
      <w:r>
        <w:rPr>
          <w:rFonts w:hint="cs"/>
          <w:b/>
          <w:bCs/>
          <w:sz w:val="32"/>
          <w:szCs w:val="32"/>
          <w:rtl/>
        </w:rPr>
        <w:t xml:space="preserve">  في جامعة النجاح الوطنية .</w:t>
      </w:r>
    </w:p>
    <w:p w:rsidR="00996945" w:rsidRDefault="00996945" w:rsidP="00996945">
      <w:pPr>
        <w:pStyle w:val="ListParagraph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996945" w:rsidRDefault="00996945" w:rsidP="00996945">
      <w:pPr>
        <w:jc w:val="right"/>
        <w:rPr>
          <w:sz w:val="28"/>
          <w:szCs w:val="28"/>
          <w:rtl/>
        </w:rPr>
      </w:pPr>
      <w:r w:rsidRPr="00CB4C53">
        <w:rPr>
          <w:b/>
          <w:bCs/>
          <w:sz w:val="28"/>
          <w:szCs w:val="28"/>
        </w:rPr>
        <w:t>The name</w:t>
      </w:r>
      <w:r>
        <w:rPr>
          <w:sz w:val="28"/>
          <w:szCs w:val="28"/>
        </w:rPr>
        <w:t>: Ra'ed Mustafa Hasan Abdur-raheem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t>Birthday</w:t>
      </w:r>
      <w:r>
        <w:rPr>
          <w:sz w:val="28"/>
          <w:szCs w:val="28"/>
        </w:rPr>
        <w:t>: 18/5/1973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t>Place of birth</w:t>
      </w:r>
      <w:r>
        <w:rPr>
          <w:sz w:val="28"/>
          <w:szCs w:val="28"/>
        </w:rPr>
        <w:t>: Arrabah, Jenin, Palestine.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t>Nationality</w:t>
      </w:r>
      <w:r>
        <w:rPr>
          <w:sz w:val="28"/>
          <w:szCs w:val="28"/>
        </w:rPr>
        <w:t>: Palestinian.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t>Marital status</w:t>
      </w:r>
      <w:r>
        <w:rPr>
          <w:sz w:val="28"/>
          <w:szCs w:val="28"/>
        </w:rPr>
        <w:t>: married.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t>Cell phone</w:t>
      </w:r>
      <w:r>
        <w:rPr>
          <w:sz w:val="28"/>
          <w:szCs w:val="28"/>
        </w:rPr>
        <w:t>: 0598926660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hyperlink r:id="rId7" w:history="1">
        <w:r w:rsidRPr="00F20E81">
          <w:rPr>
            <w:rStyle w:val="Hyperlink"/>
            <w:sz w:val="28"/>
            <w:szCs w:val="28"/>
          </w:rPr>
          <w:t>rerrabeh@najah.edu</w:t>
        </w:r>
      </w:hyperlink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t>The specific specialization</w:t>
      </w:r>
      <w:r>
        <w:rPr>
          <w:sz w:val="28"/>
          <w:szCs w:val="28"/>
        </w:rPr>
        <w:t>: Arabic language and Literature, old literature (the literature of the late centuries " Ayyoubi and Mamluki" )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t>Academic Rank</w:t>
      </w:r>
      <w:r>
        <w:rPr>
          <w:sz w:val="28"/>
          <w:szCs w:val="28"/>
        </w:rPr>
        <w:t xml:space="preserve">: </w:t>
      </w:r>
      <w:r w:rsidRPr="00547F6D">
        <w:rPr>
          <w:sz w:val="28"/>
          <w:szCs w:val="28"/>
        </w:rPr>
        <w:t>Associate Professor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t>Work</w:t>
      </w:r>
      <w:r>
        <w:rPr>
          <w:sz w:val="28"/>
          <w:szCs w:val="28"/>
        </w:rPr>
        <w:t xml:space="preserve">: department of Arabic language/ An-Najah National University- Nablus- Palestine. 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28"/>
          <w:szCs w:val="28"/>
        </w:rPr>
        <w:lastRenderedPageBreak/>
        <w:t>Interests</w:t>
      </w:r>
      <w:r>
        <w:rPr>
          <w:sz w:val="28"/>
          <w:szCs w:val="28"/>
        </w:rPr>
        <w:t>: in addition to studying the Ayyoubi and Mamluki literature, I am interested in researching in Andalusi literature, the old Arabic criticism and interested in teaching the Arabic for foreigners.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32"/>
          <w:szCs w:val="32"/>
        </w:rPr>
        <w:t>Academic Certificates</w:t>
      </w:r>
      <w:r>
        <w:rPr>
          <w:sz w:val="28"/>
          <w:szCs w:val="28"/>
        </w:rPr>
        <w:t xml:space="preserve">: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F6D">
        <w:rPr>
          <w:sz w:val="28"/>
          <w:szCs w:val="28"/>
        </w:rPr>
        <w:t>PhD</w:t>
      </w:r>
      <w:r>
        <w:rPr>
          <w:sz w:val="28"/>
          <w:szCs w:val="28"/>
        </w:rPr>
        <w:t xml:space="preserve"> in Arabic language and Literature from the </w:t>
      </w:r>
      <w:r w:rsidRPr="00547F6D">
        <w:rPr>
          <w:sz w:val="28"/>
          <w:szCs w:val="28"/>
        </w:rPr>
        <w:t>University of Jordan</w:t>
      </w:r>
      <w:r>
        <w:rPr>
          <w:sz w:val="28"/>
          <w:szCs w:val="28"/>
        </w:rPr>
        <w:t xml:space="preserve">, 2001, </w:t>
      </w:r>
      <w:r w:rsidRPr="00547F6D">
        <w:rPr>
          <w:sz w:val="28"/>
          <w:szCs w:val="28"/>
        </w:rPr>
        <w:t>with excellent grade</w:t>
      </w:r>
      <w:r>
        <w:rPr>
          <w:sz w:val="28"/>
          <w:szCs w:val="28"/>
        </w:rPr>
        <w:t>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MA in Arabic language and Literature </w:t>
      </w:r>
      <w:r w:rsidRPr="00547F6D">
        <w:rPr>
          <w:sz w:val="28"/>
          <w:szCs w:val="28"/>
        </w:rPr>
        <w:t>with excellent grade</w:t>
      </w:r>
      <w:r>
        <w:rPr>
          <w:sz w:val="28"/>
          <w:szCs w:val="28"/>
        </w:rPr>
        <w:t xml:space="preserve"> from the </w:t>
      </w:r>
      <w:r w:rsidRPr="00547F6D">
        <w:rPr>
          <w:sz w:val="28"/>
          <w:szCs w:val="28"/>
        </w:rPr>
        <w:t>University of Jordan</w:t>
      </w:r>
      <w:r>
        <w:rPr>
          <w:sz w:val="28"/>
          <w:szCs w:val="28"/>
        </w:rPr>
        <w:t>, 1997.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B.A.  in Arabic language and Literature </w:t>
      </w:r>
      <w:r w:rsidRPr="00547F6D">
        <w:rPr>
          <w:sz w:val="28"/>
          <w:szCs w:val="28"/>
        </w:rPr>
        <w:t>with excellent grade</w:t>
      </w:r>
      <w:r>
        <w:rPr>
          <w:sz w:val="28"/>
          <w:szCs w:val="28"/>
        </w:rPr>
        <w:t xml:space="preserve"> from the </w:t>
      </w:r>
      <w:r w:rsidRPr="00547F6D">
        <w:rPr>
          <w:sz w:val="28"/>
          <w:szCs w:val="28"/>
        </w:rPr>
        <w:t>University of Jordan</w:t>
      </w:r>
      <w:r>
        <w:rPr>
          <w:sz w:val="28"/>
          <w:szCs w:val="28"/>
        </w:rPr>
        <w:t xml:space="preserve">, 1995. 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 w:rsidRPr="00CB4C53">
        <w:rPr>
          <w:b/>
          <w:bCs/>
          <w:sz w:val="32"/>
          <w:szCs w:val="32"/>
        </w:rPr>
        <w:t>Published books and researches</w:t>
      </w:r>
      <w:r>
        <w:rPr>
          <w:sz w:val="28"/>
          <w:szCs w:val="28"/>
        </w:rPr>
        <w:t xml:space="preserve">: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1- The art of </w:t>
      </w:r>
      <w:r w:rsidRPr="00E51D84">
        <w:rPr>
          <w:sz w:val="28"/>
          <w:szCs w:val="28"/>
        </w:rPr>
        <w:t>lamentation</w:t>
      </w:r>
      <w:r>
        <w:rPr>
          <w:sz w:val="28"/>
          <w:szCs w:val="28"/>
        </w:rPr>
        <w:t xml:space="preserve"> in the Arabic poetry in the Mamluki period. </w:t>
      </w:r>
      <w:r w:rsidRPr="00CB4C53">
        <w:rPr>
          <w:i/>
          <w:iCs/>
          <w:sz w:val="28"/>
          <w:szCs w:val="28"/>
        </w:rPr>
        <w:t>Dar Ar-Razi</w:t>
      </w:r>
      <w:r>
        <w:rPr>
          <w:sz w:val="28"/>
          <w:szCs w:val="28"/>
        </w:rPr>
        <w:t>.Amman, Jordan, P1, 2003.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2-" </w:t>
      </w:r>
      <w:r w:rsidRPr="00CB4C53">
        <w:rPr>
          <w:i/>
          <w:iCs/>
          <w:sz w:val="28"/>
          <w:szCs w:val="28"/>
        </w:rPr>
        <w:t>Sada Fateh Akka</w:t>
      </w:r>
      <w:r>
        <w:rPr>
          <w:sz w:val="28"/>
          <w:szCs w:val="28"/>
        </w:rPr>
        <w:t xml:space="preserve">" (the echo of liberating </w:t>
      </w:r>
      <w:r w:rsidRPr="00E51D84">
        <w:rPr>
          <w:sz w:val="28"/>
          <w:szCs w:val="28"/>
        </w:rPr>
        <w:t>Akko</w:t>
      </w:r>
      <w:r>
        <w:rPr>
          <w:sz w:val="28"/>
          <w:szCs w:val="28"/>
        </w:rPr>
        <w:t xml:space="preserve">) in the Arabic poetry, </w:t>
      </w:r>
      <w:r w:rsidRPr="00CB4C53">
        <w:rPr>
          <w:i/>
          <w:iCs/>
          <w:sz w:val="28"/>
          <w:szCs w:val="28"/>
        </w:rPr>
        <w:t>Irbid Magazine</w:t>
      </w:r>
      <w:r>
        <w:rPr>
          <w:sz w:val="28"/>
          <w:szCs w:val="28"/>
        </w:rPr>
        <w:t xml:space="preserve"> for studies and researches, Irbid, Jordan, V6, 1</w:t>
      </w:r>
      <w:r w:rsidRPr="00E51D8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issue, 2003.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3- A study in the biography of the prince Abdullah Bin Balqeen, the last king from Bani Ziri in </w:t>
      </w:r>
      <w:r w:rsidRPr="004275C6">
        <w:rPr>
          <w:sz w:val="28"/>
          <w:szCs w:val="28"/>
        </w:rPr>
        <w:t>Ghernata</w:t>
      </w:r>
      <w:r>
        <w:rPr>
          <w:sz w:val="28"/>
          <w:szCs w:val="28"/>
        </w:rPr>
        <w:t xml:space="preserve">. </w:t>
      </w:r>
      <w:r w:rsidRPr="00CB4C53">
        <w:rPr>
          <w:i/>
          <w:iCs/>
          <w:sz w:val="28"/>
          <w:szCs w:val="28"/>
        </w:rPr>
        <w:t>Manara Magazine</w:t>
      </w:r>
      <w:r>
        <w:rPr>
          <w:sz w:val="28"/>
          <w:szCs w:val="28"/>
        </w:rPr>
        <w:t>. Al al-Bayt, al-Mafraq, Jordan, 2003</w:t>
      </w:r>
    </w:p>
    <w:p w:rsidR="00996945" w:rsidRPr="00CB4C53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4- "</w:t>
      </w:r>
      <w:r w:rsidRPr="00CB4C53">
        <w:rPr>
          <w:i/>
          <w:iCs/>
          <w:sz w:val="28"/>
          <w:szCs w:val="28"/>
        </w:rPr>
        <w:t>Rehlat Hatherat al-Ons Ila Hadrat al-Quds by Ibn Thabata al-Masri</w:t>
      </w:r>
      <w:r>
        <w:rPr>
          <w:sz w:val="28"/>
          <w:szCs w:val="28"/>
        </w:rPr>
        <w:t xml:space="preserve">" objective and technical study. </w:t>
      </w:r>
      <w:r w:rsidRPr="00CB4C53">
        <w:rPr>
          <w:i/>
          <w:iCs/>
          <w:sz w:val="28"/>
          <w:szCs w:val="28"/>
        </w:rPr>
        <w:t>The magazine of An-Najah National University</w:t>
      </w:r>
      <w:r>
        <w:rPr>
          <w:sz w:val="28"/>
          <w:szCs w:val="28"/>
        </w:rPr>
        <w:t xml:space="preserve">. </w:t>
      </w:r>
      <w:r w:rsidRPr="00CB4C53">
        <w:rPr>
          <w:sz w:val="28"/>
          <w:szCs w:val="28"/>
        </w:rPr>
        <w:t>Nablus, Palestine, 2006.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5- The image of the prince Yusuf bin Tashfeen in </w:t>
      </w:r>
      <w:r w:rsidRPr="00CB4C53">
        <w:rPr>
          <w:i/>
          <w:iCs/>
          <w:sz w:val="28"/>
          <w:szCs w:val="28"/>
        </w:rPr>
        <w:t>Ar-Ras'el</w:t>
      </w:r>
      <w:r>
        <w:rPr>
          <w:sz w:val="28"/>
          <w:szCs w:val="28"/>
        </w:rPr>
        <w:t xml:space="preserve"> literature in the periods of Tawa'if and Murabiteen. </w:t>
      </w:r>
      <w:r w:rsidRPr="00CB4C53">
        <w:rPr>
          <w:i/>
          <w:iCs/>
          <w:sz w:val="28"/>
          <w:szCs w:val="28"/>
        </w:rPr>
        <w:t>The magazine of An-Najah National University for researches</w:t>
      </w:r>
      <w:r>
        <w:rPr>
          <w:sz w:val="28"/>
          <w:szCs w:val="28"/>
        </w:rPr>
        <w:t>. 2007.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6- "</w:t>
      </w:r>
      <w:r w:rsidRPr="00CB4C53">
        <w:rPr>
          <w:i/>
          <w:iCs/>
          <w:sz w:val="28"/>
          <w:szCs w:val="28"/>
        </w:rPr>
        <w:t>Alfath Magholiya fi Adab al-Asr al-Mamluki wa Kutub Mo'arakhiya</w:t>
      </w:r>
      <w:r>
        <w:rPr>
          <w:sz w:val="28"/>
          <w:szCs w:val="28"/>
        </w:rPr>
        <w:t xml:space="preserve">" . </w:t>
      </w:r>
      <w:r w:rsidRPr="00DE3E5D">
        <w:rPr>
          <w:i/>
          <w:iCs/>
          <w:sz w:val="28"/>
          <w:szCs w:val="28"/>
        </w:rPr>
        <w:t>The magazine of An-Najah University for researches</w:t>
      </w:r>
      <w:r>
        <w:rPr>
          <w:sz w:val="28"/>
          <w:szCs w:val="28"/>
        </w:rPr>
        <w:t>. 2007.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7- The role of Scholars and </w:t>
      </w:r>
      <w:r w:rsidRPr="00B40BAC">
        <w:rPr>
          <w:sz w:val="28"/>
          <w:szCs w:val="28"/>
        </w:rPr>
        <w:t>Literati</w:t>
      </w:r>
      <w:r>
        <w:rPr>
          <w:sz w:val="28"/>
          <w:szCs w:val="28"/>
        </w:rPr>
        <w:t xml:space="preserve"> during the </w:t>
      </w:r>
      <w:r w:rsidRPr="00B40BAC">
        <w:rPr>
          <w:sz w:val="28"/>
          <w:szCs w:val="28"/>
        </w:rPr>
        <w:t>Mughal</w:t>
      </w:r>
      <w:r>
        <w:rPr>
          <w:sz w:val="28"/>
          <w:szCs w:val="28"/>
        </w:rPr>
        <w:t xml:space="preserve"> invasion in the Mamluki period. </w:t>
      </w:r>
      <w:r w:rsidRPr="00DE3E5D">
        <w:rPr>
          <w:i/>
          <w:iCs/>
          <w:sz w:val="28"/>
          <w:szCs w:val="28"/>
        </w:rPr>
        <w:t>The Magazine of the Algerian Arabic language Center</w:t>
      </w:r>
      <w:r>
        <w:rPr>
          <w:sz w:val="28"/>
          <w:szCs w:val="28"/>
        </w:rPr>
        <w:t>. 10</w:t>
      </w:r>
      <w:r w:rsidRPr="00A435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issue. 2009.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8- Critical study for </w:t>
      </w:r>
      <w:r w:rsidRPr="00DE3E5D">
        <w:rPr>
          <w:i/>
          <w:iCs/>
          <w:sz w:val="28"/>
          <w:szCs w:val="28"/>
        </w:rPr>
        <w:t>Risalat an-Baba Ani-lwaba</w:t>
      </w:r>
      <w:r>
        <w:rPr>
          <w:sz w:val="28"/>
          <w:szCs w:val="28"/>
        </w:rPr>
        <w:t xml:space="preserve"> by </w:t>
      </w:r>
      <w:r w:rsidRPr="00A4359B">
        <w:rPr>
          <w:sz w:val="28"/>
          <w:szCs w:val="28"/>
        </w:rPr>
        <w:t>Zainuddin</w:t>
      </w:r>
      <w:r>
        <w:rPr>
          <w:sz w:val="28"/>
          <w:szCs w:val="28"/>
        </w:rPr>
        <w:t xml:space="preserve"> ibn al-Wardi (749 "Islamic Calender"). The magazine of An-Najah University for researches. V 24, Issue 5. 2010.</w:t>
      </w:r>
    </w:p>
    <w:p w:rsidR="00996945" w:rsidRDefault="00996945" w:rsidP="00996945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9- "</w:t>
      </w:r>
      <w:r w:rsidRPr="00DE3E5D">
        <w:rPr>
          <w:i/>
          <w:iCs/>
          <w:sz w:val="28"/>
          <w:szCs w:val="28"/>
        </w:rPr>
        <w:t>Thaherat at-Takassub bishi'r</w:t>
      </w:r>
      <w:r>
        <w:rPr>
          <w:sz w:val="28"/>
          <w:szCs w:val="28"/>
        </w:rPr>
        <w:t xml:space="preserve"> ( the p</w:t>
      </w:r>
      <w:r w:rsidRPr="00A4359B">
        <w:rPr>
          <w:sz w:val="28"/>
          <w:szCs w:val="28"/>
        </w:rPr>
        <w:t>henomenon</w:t>
      </w:r>
      <w:r>
        <w:rPr>
          <w:sz w:val="28"/>
          <w:szCs w:val="28"/>
        </w:rPr>
        <w:t xml:space="preserve"> of</w:t>
      </w:r>
      <w:r w:rsidRPr="00A4359B">
        <w:rPr>
          <w:sz w:val="28"/>
          <w:szCs w:val="28"/>
        </w:rPr>
        <w:t xml:space="preserve"> earning</w:t>
      </w:r>
      <w:r>
        <w:rPr>
          <w:sz w:val="28"/>
          <w:szCs w:val="28"/>
        </w:rPr>
        <w:t xml:space="preserve"> by</w:t>
      </w:r>
      <w:r w:rsidRPr="00A4359B">
        <w:rPr>
          <w:sz w:val="28"/>
          <w:szCs w:val="28"/>
        </w:rPr>
        <w:t xml:space="preserve"> poetry</w:t>
      </w:r>
      <w:r>
        <w:rPr>
          <w:sz w:val="28"/>
          <w:szCs w:val="28"/>
        </w:rPr>
        <w:t>) and its m</w:t>
      </w:r>
      <w:r w:rsidRPr="00A4359B">
        <w:rPr>
          <w:sz w:val="28"/>
          <w:szCs w:val="28"/>
        </w:rPr>
        <w:t>anifestations</w:t>
      </w:r>
      <w:r>
        <w:rPr>
          <w:sz w:val="28"/>
          <w:szCs w:val="28"/>
        </w:rPr>
        <w:t xml:space="preserve"> in the old Arabic criticism. </w:t>
      </w:r>
      <w:r w:rsidRPr="00DE3E5D">
        <w:rPr>
          <w:i/>
          <w:iCs/>
          <w:sz w:val="28"/>
          <w:szCs w:val="28"/>
        </w:rPr>
        <w:t>The Magazine of al-Azhar</w:t>
      </w:r>
      <w:r>
        <w:rPr>
          <w:sz w:val="28"/>
          <w:szCs w:val="28"/>
        </w:rPr>
        <w:t xml:space="preserve"> University, Gaza, Palestine. 2010.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8C5255">
        <w:rPr>
          <w:sz w:val="28"/>
          <w:szCs w:val="28"/>
        </w:rPr>
        <w:t>10-</w:t>
      </w:r>
      <w:r>
        <w:rPr>
          <w:sz w:val="28"/>
          <w:szCs w:val="28"/>
        </w:rPr>
        <w:t xml:space="preserve"> Methods of the crusaders' propaganda " the image of Muslims in the literature</w:t>
      </w:r>
      <w:r w:rsidRPr="008C52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of European and Russian trips into holy land of Palestine as a model"  </w:t>
      </w:r>
      <w:r w:rsidRPr="00DE3E5D">
        <w:rPr>
          <w:i/>
          <w:iCs/>
          <w:sz w:val="28"/>
          <w:szCs w:val="28"/>
        </w:rPr>
        <w:t>The Magazine of al-Azhar University</w:t>
      </w:r>
      <w:r>
        <w:rPr>
          <w:sz w:val="28"/>
          <w:szCs w:val="28"/>
        </w:rPr>
        <w:t>, Gaza, Palestine. 2010.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11- Images from the political criticism in the literature of the first Mamluki period. The </w:t>
      </w:r>
      <w:r w:rsidRPr="00530CED">
        <w:rPr>
          <w:sz w:val="28"/>
          <w:szCs w:val="28"/>
        </w:rPr>
        <w:t>authority</w:t>
      </w:r>
      <w:r>
        <w:rPr>
          <w:sz w:val="28"/>
          <w:szCs w:val="28"/>
        </w:rPr>
        <w:t xml:space="preserve">'s position toward the </w:t>
      </w:r>
      <w:r w:rsidRPr="00530CED">
        <w:rPr>
          <w:sz w:val="28"/>
          <w:szCs w:val="28"/>
        </w:rPr>
        <w:t>educated</w:t>
      </w:r>
      <w:r>
        <w:rPr>
          <w:sz w:val="28"/>
          <w:szCs w:val="28"/>
        </w:rPr>
        <w:t xml:space="preserve"> person</w:t>
      </w:r>
      <w:r w:rsidRPr="00530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a </w:t>
      </w:r>
      <w:r>
        <w:rPr>
          <w:sz w:val="28"/>
          <w:szCs w:val="28"/>
        </w:rPr>
        <w:lastRenderedPageBreak/>
        <w:t xml:space="preserve">model. </w:t>
      </w:r>
      <w:r w:rsidRPr="00511FE0">
        <w:rPr>
          <w:i/>
          <w:iCs/>
          <w:sz w:val="28"/>
          <w:szCs w:val="28"/>
        </w:rPr>
        <w:t>The Magazine of the Jordanian Arabic language Center</w:t>
      </w:r>
      <w:r>
        <w:rPr>
          <w:sz w:val="28"/>
          <w:szCs w:val="28"/>
        </w:rPr>
        <w:t>. Issue 84, 2013.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12- The poet: Nasiruddin al-hamami, his life and what exists from his poetry. </w:t>
      </w:r>
      <w:r w:rsidRPr="00511FE0">
        <w:rPr>
          <w:i/>
          <w:iCs/>
          <w:sz w:val="28"/>
          <w:szCs w:val="28"/>
        </w:rPr>
        <w:t>The magazine of An-Najah University for researches</w:t>
      </w:r>
      <w:r>
        <w:rPr>
          <w:sz w:val="28"/>
          <w:szCs w:val="28"/>
        </w:rPr>
        <w:t>. V 27, Issue 5. 2013.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13- A research on (the book of the c</w:t>
      </w:r>
      <w:r w:rsidRPr="001D5E87">
        <w:rPr>
          <w:sz w:val="28"/>
          <w:szCs w:val="28"/>
        </w:rPr>
        <w:t>olloquial</w:t>
      </w:r>
      <w:r>
        <w:rPr>
          <w:sz w:val="28"/>
          <w:szCs w:val="28"/>
        </w:rPr>
        <w:t xml:space="preserve"> Palestinian Arabic, the content and the mechanism of </w:t>
      </w:r>
      <w:r w:rsidRPr="001D5E87">
        <w:rPr>
          <w:sz w:val="28"/>
          <w:szCs w:val="28"/>
        </w:rPr>
        <w:t>compilation</w:t>
      </w:r>
      <w:r>
        <w:rPr>
          <w:sz w:val="28"/>
          <w:szCs w:val="28"/>
        </w:rPr>
        <w:t xml:space="preserve">). It was published in the book which was issued by the international conference for teaching Arabic – languages center – the University of Jordan, it was under the title " the cultural patterns" </w:t>
      </w:r>
      <w:r w:rsidRPr="00511FE0">
        <w:rPr>
          <w:i/>
          <w:iCs/>
          <w:sz w:val="28"/>
          <w:szCs w:val="28"/>
        </w:rPr>
        <w:t>Dar Kunuz al-Ma'rifa</w:t>
      </w:r>
      <w:r>
        <w:rPr>
          <w:sz w:val="28"/>
          <w:szCs w:val="28"/>
        </w:rPr>
        <w:t>, Amman, P 1, 2014.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 w:rsidRPr="00511FE0">
        <w:rPr>
          <w:b/>
          <w:bCs/>
          <w:sz w:val="32"/>
          <w:szCs w:val="32"/>
        </w:rPr>
        <w:t>The researches which are accepted for publishing</w:t>
      </w:r>
      <w:r>
        <w:rPr>
          <w:sz w:val="28"/>
          <w:szCs w:val="28"/>
        </w:rPr>
        <w:t>: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The book of " </w:t>
      </w:r>
      <w:r w:rsidRPr="00511FE0">
        <w:rPr>
          <w:i/>
          <w:iCs/>
          <w:sz w:val="28"/>
          <w:szCs w:val="28"/>
        </w:rPr>
        <w:t>Sheikh Ala'-eddin al-wada'I al'Kanadi</w:t>
      </w:r>
      <w:r>
        <w:rPr>
          <w:sz w:val="28"/>
          <w:szCs w:val="28"/>
        </w:rPr>
        <w:t xml:space="preserve">, his life and poetry and what exists from his poems. It is agreed to be published Insha'Allah by the </w:t>
      </w:r>
      <w:r w:rsidRPr="007D4828">
        <w:rPr>
          <w:sz w:val="28"/>
          <w:szCs w:val="28"/>
        </w:rPr>
        <w:t>Deanship of Scientific Research</w:t>
      </w:r>
      <w:r>
        <w:rPr>
          <w:sz w:val="28"/>
          <w:szCs w:val="28"/>
        </w:rPr>
        <w:t>-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Pr="0066777F" w:rsidRDefault="00996945" w:rsidP="00996945">
      <w:pPr>
        <w:jc w:val="right"/>
        <w:rPr>
          <w:b/>
          <w:bCs/>
          <w:sz w:val="28"/>
          <w:szCs w:val="28"/>
        </w:rPr>
      </w:pPr>
      <w:r w:rsidRPr="0066777F">
        <w:rPr>
          <w:b/>
          <w:bCs/>
          <w:sz w:val="28"/>
          <w:szCs w:val="28"/>
        </w:rPr>
        <w:t xml:space="preserve">Researches are submitted to be published in scientific magazines: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The effects of the Mughuls invasion in the Arabic culture during the </w:t>
      </w:r>
      <w:r w:rsidRPr="00511FE0">
        <w:rPr>
          <w:i/>
          <w:iCs/>
          <w:sz w:val="28"/>
          <w:szCs w:val="28"/>
        </w:rPr>
        <w:t>Mamluki</w:t>
      </w:r>
      <w:r>
        <w:rPr>
          <w:sz w:val="28"/>
          <w:szCs w:val="28"/>
        </w:rPr>
        <w:t xml:space="preserve"> period.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- The Jews in the poetry of Sharaf-eddin al-Bosiri.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The writing mistakes of the students of SOAS who enrolled in An-Najah University's program of teaching Arabic for foreigners 2012-2013. </w:t>
      </w:r>
    </w:p>
    <w:p w:rsidR="00996945" w:rsidRPr="00511FE0" w:rsidRDefault="00996945" w:rsidP="00996945">
      <w:pPr>
        <w:tabs>
          <w:tab w:val="left" w:pos="6476"/>
        </w:tabs>
        <w:rPr>
          <w:b/>
          <w:bCs/>
          <w:sz w:val="32"/>
          <w:szCs w:val="32"/>
        </w:rPr>
      </w:pPr>
      <w:r w:rsidRPr="00511FE0">
        <w:rPr>
          <w:b/>
          <w:bCs/>
          <w:sz w:val="32"/>
          <w:szCs w:val="32"/>
          <w:rtl/>
        </w:rPr>
        <w:tab/>
      </w:r>
    </w:p>
    <w:p w:rsidR="00996945" w:rsidRPr="00511FE0" w:rsidRDefault="00996945" w:rsidP="00996945">
      <w:pPr>
        <w:jc w:val="right"/>
        <w:rPr>
          <w:b/>
          <w:bCs/>
          <w:sz w:val="32"/>
          <w:szCs w:val="32"/>
        </w:rPr>
      </w:pPr>
      <w:r w:rsidRPr="00511FE0">
        <w:rPr>
          <w:b/>
          <w:bCs/>
          <w:sz w:val="32"/>
          <w:szCs w:val="32"/>
        </w:rPr>
        <w:t>Writings in the field of teaching Arabic for foreigners: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1- Arabic for foreigners, first level. Issued by the deanship of scientific research, University of Jordan, P1. 2001.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 Arabic for foreigners, second level. Issued by the deanship of scientific research, University of Jordan, P1. 2001.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3- The book:  Arabic texts for the </w:t>
      </w:r>
      <w:r w:rsidRPr="00663D82">
        <w:rPr>
          <w:sz w:val="28"/>
          <w:szCs w:val="28"/>
        </w:rPr>
        <w:t xml:space="preserve">Intermediate </w:t>
      </w:r>
      <w:r>
        <w:rPr>
          <w:sz w:val="28"/>
          <w:szCs w:val="28"/>
        </w:rPr>
        <w:t>level of foreigners. P 1, 2001.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4- Arabic political texts for the </w:t>
      </w:r>
      <w:r w:rsidRPr="00663D82">
        <w:rPr>
          <w:sz w:val="28"/>
          <w:szCs w:val="28"/>
        </w:rPr>
        <w:t xml:space="preserve">Intermediate </w:t>
      </w:r>
      <w:r>
        <w:rPr>
          <w:sz w:val="28"/>
          <w:szCs w:val="28"/>
        </w:rPr>
        <w:t>and advanced levels of foreigners. V 1 . p 1 . 2001.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5- Arabic political texts for the advanced levels of foreigners. V 1 . p 1 . 2002.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6- The book of colloquial Palestinian Arabic for foreigners.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7- Texts from the old Arabic literature for foreigners. Al-Bukhari library, p 1, 2013.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8- Expression and conversation for advanced level of foreigners. Al-Bukhari library, p 1, 2013.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9- The writing mistakes of the students of SOAS who enrolled in An-Najah University's program of teaching Arabic for foreigners.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 w:rsidRPr="00511FE0">
        <w:rPr>
          <w:b/>
          <w:bCs/>
          <w:sz w:val="32"/>
          <w:szCs w:val="32"/>
        </w:rPr>
        <w:lastRenderedPageBreak/>
        <w:t>Research papers submitted in conferences</w:t>
      </w:r>
      <w:r>
        <w:rPr>
          <w:sz w:val="28"/>
          <w:szCs w:val="28"/>
        </w:rPr>
        <w:t>: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1- The society of Quds (Jerusalem) in the " </w:t>
      </w:r>
      <w:r w:rsidRPr="00511FE0">
        <w:rPr>
          <w:i/>
          <w:iCs/>
          <w:sz w:val="28"/>
          <w:szCs w:val="28"/>
        </w:rPr>
        <w:t>Ar-Rehla Assamya Ela al-Iskandareya wa Misr wa-Deyar a-Shameya</w:t>
      </w:r>
      <w:r>
        <w:rPr>
          <w:sz w:val="28"/>
          <w:szCs w:val="28"/>
        </w:rPr>
        <w:t xml:space="preserve">. By Abdullah bin Ja'far al-Kittani al-Hasani" (1274-1345 </w:t>
      </w:r>
      <w:r w:rsidRPr="00663D82">
        <w:rPr>
          <w:sz w:val="20"/>
          <w:szCs w:val="20"/>
        </w:rPr>
        <w:t>Islamic calendar</w:t>
      </w:r>
      <w:r>
        <w:rPr>
          <w:sz w:val="28"/>
          <w:szCs w:val="28"/>
        </w:rPr>
        <w:t>)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 The reality of the master in Arabic language in An-Najah National University from the perspective of the students and the teaching stuff there.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3- The image of Nablus in models from the medieval literature.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 w:rsidRPr="00511FE0">
        <w:rPr>
          <w:b/>
          <w:bCs/>
          <w:sz w:val="32"/>
          <w:szCs w:val="32"/>
        </w:rPr>
        <w:t>Thesis under my supervision</w:t>
      </w:r>
      <w:r>
        <w:rPr>
          <w:sz w:val="28"/>
          <w:szCs w:val="28"/>
        </w:rPr>
        <w:t xml:space="preserve">: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- The poetic movement in the c</w:t>
      </w:r>
      <w:r w:rsidRPr="00E1004F">
        <w:rPr>
          <w:sz w:val="28"/>
          <w:szCs w:val="28"/>
        </w:rPr>
        <w:t>ourt of King</w:t>
      </w:r>
      <w:r>
        <w:rPr>
          <w:sz w:val="28"/>
          <w:szCs w:val="28"/>
        </w:rPr>
        <w:t xml:space="preserve">  Slahuddien Yusuf bin Abdulaziz al-Ayyoubi, by Fadi Abdurraheem Odeh.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- The poetic image in the poetry of ibn al-Qeesrani, by Husam Dwikat.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- The poetry of Badruddin Lo'lo' Azzahabi, by Asma' Abdulfattah.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- The image of Annasir Muhammad bin Qalawoon in the literature of the first Mamluki period, by Manal Abu Bakr.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- The Egyptian society in the poetry of Shamsuddin bin Fanial al-Kahal.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The literature of natural </w:t>
      </w:r>
      <w:r w:rsidRPr="00260499">
        <w:rPr>
          <w:sz w:val="28"/>
          <w:szCs w:val="28"/>
        </w:rPr>
        <w:t>disasters</w:t>
      </w:r>
      <w:r>
        <w:rPr>
          <w:sz w:val="28"/>
          <w:szCs w:val="28"/>
        </w:rPr>
        <w:t xml:space="preserve"> in the first Mamluki period.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- Using the inherited in the poetry of Zainuddin ibn al-Wardi.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- The image of Jews in the poetry of the first Mamluki period.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 w:rsidRPr="00511FE0">
        <w:rPr>
          <w:b/>
          <w:bCs/>
          <w:sz w:val="32"/>
          <w:szCs w:val="32"/>
        </w:rPr>
        <w:t>Thesis I have discussed</w:t>
      </w:r>
      <w:r>
        <w:rPr>
          <w:sz w:val="28"/>
          <w:szCs w:val="28"/>
        </w:rPr>
        <w:t xml:space="preserve">: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1- " </w:t>
      </w:r>
      <w:r w:rsidRPr="00511FE0">
        <w:rPr>
          <w:i/>
          <w:iCs/>
          <w:sz w:val="28"/>
          <w:szCs w:val="28"/>
        </w:rPr>
        <w:t>Bushra al-Labib bithikra al-Habib</w:t>
      </w:r>
      <w:r>
        <w:rPr>
          <w:sz w:val="28"/>
          <w:szCs w:val="28"/>
        </w:rPr>
        <w:t>, by Sayed an-Nas al-Ya'mori" by Muhammad Yusuf Banat. University of Quds, Abu Dees, 1/5/2010.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 " </w:t>
      </w:r>
      <w:r w:rsidRPr="003551CA">
        <w:rPr>
          <w:sz w:val="28"/>
          <w:szCs w:val="28"/>
        </w:rPr>
        <w:t>Stinginess</w:t>
      </w:r>
      <w:r>
        <w:rPr>
          <w:sz w:val="28"/>
          <w:szCs w:val="28"/>
        </w:rPr>
        <w:t xml:space="preserve"> in the Abbasi poetry in the second and third centuries </w:t>
      </w:r>
      <w:r w:rsidRPr="00511FE0">
        <w:rPr>
          <w:sz w:val="20"/>
          <w:szCs w:val="20"/>
        </w:rPr>
        <w:t>(according to the Islamic calendar)</w:t>
      </w:r>
      <w:r>
        <w:rPr>
          <w:sz w:val="28"/>
          <w:szCs w:val="28"/>
        </w:rPr>
        <w:t>" by Jamal Abdulfattah Sowwi, 12/7/2011.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3- The Ghazal and description in the poetry of Wa'wa' ad-Dimashqi, by Muhammad.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4- Compiling, studying and verifying of the poetry of Ebin Thafir al-Asdi, by Khawla. University of Quds, Abu Dees.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5- Wine poetry in the first Mamluki period. Hebron University.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6- The image of man in the poetry of woman in the Abbasi period, by Ibraheem Ahmad Hamayda.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7- The image of Jews in the poetry of Abbasi period- chosen models. 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 w:rsidRPr="00511FE0">
        <w:rPr>
          <w:b/>
          <w:bCs/>
          <w:sz w:val="32"/>
          <w:szCs w:val="32"/>
        </w:rPr>
        <w:t>Committees I participated in</w:t>
      </w:r>
      <w:r w:rsidRPr="00511FE0">
        <w:rPr>
          <w:sz w:val="28"/>
          <w:szCs w:val="28"/>
        </w:rPr>
        <w:t>: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1- A member in the Committee of Quality in the Arabic Department –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2- A member in the Committee of the postgraduate studies in the Arabic Department –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3- A member in the Cultural Committee of Arabic Department –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4- A member in the Committee of </w:t>
      </w:r>
      <w:r w:rsidRPr="00816FCF">
        <w:rPr>
          <w:sz w:val="28"/>
          <w:szCs w:val="28"/>
        </w:rPr>
        <w:t>authoring</w:t>
      </w:r>
      <w:r>
        <w:rPr>
          <w:sz w:val="28"/>
          <w:szCs w:val="28"/>
        </w:rPr>
        <w:t xml:space="preserve"> a book for the Arabic course. The Arabic Department –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5- The coordinator of the Arabic language section and the section of Arabic for foreigners.   An-Najah National University.</w:t>
      </w:r>
    </w:p>
    <w:p w:rsidR="00996945" w:rsidRDefault="00996945" w:rsidP="00996945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6- A member in " As-Sadeeq An-Nassoh" program. An-Najah National University.</w:t>
      </w:r>
    </w:p>
    <w:p w:rsidR="00996945" w:rsidRDefault="00996945" w:rsidP="00996945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7- A member in the council of Arts Faculty 2011-2012,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8- Chief of the </w:t>
      </w:r>
      <w:r w:rsidRPr="00816FCF">
        <w:rPr>
          <w:sz w:val="28"/>
          <w:szCs w:val="28"/>
        </w:rPr>
        <w:t>Supreme Guidance Committee</w:t>
      </w:r>
      <w:r>
        <w:rPr>
          <w:sz w:val="28"/>
          <w:szCs w:val="28"/>
        </w:rPr>
        <w:t xml:space="preserve"> in the Faculty of Arts.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9- The chairman of Arabic Department in 2011-2012.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10- A member of the council of postgraduate studies in 2011-2012 and in the second semester 2012-2013.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11- A member in the editing committee of An-Najah for Researches in 2012-2013.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12- The founder of teaching Arabic for foreigners program in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13- The chief of Arabic Language Unit and foreigners teaching.   An-Najah National University. 2010- current.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14- The establisher of teaching Arabic for foreigners (SOAS) program.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 w:rsidRPr="001F0B5E">
        <w:rPr>
          <w:b/>
          <w:bCs/>
          <w:sz w:val="32"/>
          <w:szCs w:val="32"/>
        </w:rPr>
        <w:t>Practical experiences</w:t>
      </w:r>
      <w:r>
        <w:rPr>
          <w:sz w:val="28"/>
          <w:szCs w:val="28"/>
        </w:rPr>
        <w:t>: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1- I work as associate professor in the department of Arabic Language, An-Najah National University. Nablus, Palestine.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2- The chairman of the department of Arabic Language- An-Najah National University in 2011-2012.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3- The coordinator of the Arabic language section and the section of Arabic for foreigners.   An-Najah National University 2010-2011.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4- The founder of teaching Arabic for foreigners program in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5- I had worked as a</w:t>
      </w:r>
      <w:r w:rsidRPr="0049763B">
        <w:rPr>
          <w:sz w:val="28"/>
          <w:szCs w:val="28"/>
        </w:rPr>
        <w:t xml:space="preserve">ssistant </w:t>
      </w:r>
      <w:r>
        <w:rPr>
          <w:sz w:val="28"/>
          <w:szCs w:val="28"/>
        </w:rPr>
        <w:t>p</w:t>
      </w:r>
      <w:r w:rsidRPr="0049763B">
        <w:rPr>
          <w:sz w:val="28"/>
          <w:szCs w:val="28"/>
        </w:rPr>
        <w:t>rofessor</w:t>
      </w:r>
      <w:r>
        <w:rPr>
          <w:sz w:val="28"/>
          <w:szCs w:val="28"/>
        </w:rPr>
        <w:t xml:space="preserve"> in the University of </w:t>
      </w:r>
      <w:r w:rsidRPr="00632454">
        <w:rPr>
          <w:sz w:val="28"/>
          <w:szCs w:val="28"/>
        </w:rPr>
        <w:t>Riyadh</w:t>
      </w:r>
      <w:r>
        <w:rPr>
          <w:sz w:val="28"/>
          <w:szCs w:val="28"/>
        </w:rPr>
        <w:t xml:space="preserve"> for girls, Saudi Arabia. 2003-2007.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6- I had worked as a p</w:t>
      </w:r>
      <w:r w:rsidRPr="00632454">
        <w:rPr>
          <w:sz w:val="28"/>
          <w:szCs w:val="28"/>
        </w:rPr>
        <w:t xml:space="preserve">art-time </w:t>
      </w:r>
      <w:r>
        <w:rPr>
          <w:sz w:val="28"/>
          <w:szCs w:val="28"/>
        </w:rPr>
        <w:t>l</w:t>
      </w:r>
      <w:r w:rsidRPr="00632454">
        <w:rPr>
          <w:sz w:val="28"/>
          <w:szCs w:val="28"/>
        </w:rPr>
        <w:t>ecturer</w:t>
      </w:r>
      <w:r>
        <w:rPr>
          <w:sz w:val="28"/>
          <w:szCs w:val="28"/>
        </w:rPr>
        <w:t xml:space="preserve"> in </w:t>
      </w:r>
      <w:r w:rsidRPr="00632454">
        <w:rPr>
          <w:sz w:val="28"/>
          <w:szCs w:val="28"/>
        </w:rPr>
        <w:t>Philadelphia</w:t>
      </w:r>
      <w:r>
        <w:rPr>
          <w:sz w:val="28"/>
          <w:szCs w:val="28"/>
        </w:rPr>
        <w:t xml:space="preserve"> and</w:t>
      </w:r>
      <w:r w:rsidRPr="00632454">
        <w:rPr>
          <w:sz w:val="28"/>
          <w:szCs w:val="28"/>
        </w:rPr>
        <w:t xml:space="preserve"> Petra Universit</w:t>
      </w:r>
      <w:r>
        <w:rPr>
          <w:sz w:val="28"/>
          <w:szCs w:val="28"/>
        </w:rPr>
        <w:t>ies, Amman, Jordan. 2003-2004.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7- I had worked as a p</w:t>
      </w:r>
      <w:r w:rsidRPr="00632454">
        <w:rPr>
          <w:sz w:val="28"/>
          <w:szCs w:val="28"/>
        </w:rPr>
        <w:t xml:space="preserve">art-time </w:t>
      </w:r>
      <w:r>
        <w:rPr>
          <w:sz w:val="28"/>
          <w:szCs w:val="28"/>
        </w:rPr>
        <w:t>teacher in the field of teaching Arabic for foreigners. Languages Center. University of Jordan. 1997-2002.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8- I worked as a supervisor on the section of Arabic for foreigners 2001-2002 in the Language Center, University of Jordan.  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9- I have attended many courses that have been held in the Language Center, University of Jordan, to teach Arabic for foreigners. They are: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A course by John Morlock  from Forprin Enterprise in the period 4/8/199 – 27/8/1999.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* A course in teaching Arabic for British students from the British diplomatic language institution. 5/11/2001- 21/12/2001.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* A course in </w:t>
      </w:r>
      <w:r w:rsidRPr="00A95E56">
        <w:rPr>
          <w:sz w:val="28"/>
          <w:szCs w:val="28"/>
        </w:rPr>
        <w:t>Methods</w:t>
      </w:r>
      <w:r>
        <w:rPr>
          <w:sz w:val="28"/>
          <w:szCs w:val="28"/>
        </w:rPr>
        <w:t xml:space="preserve"> of teaching</w:t>
      </w:r>
      <w:r w:rsidRPr="00A95E56">
        <w:rPr>
          <w:sz w:val="28"/>
          <w:szCs w:val="28"/>
        </w:rPr>
        <w:t xml:space="preserve"> Arabic language</w:t>
      </w:r>
      <w:r>
        <w:rPr>
          <w:sz w:val="28"/>
          <w:szCs w:val="28"/>
        </w:rPr>
        <w:t xml:space="preserve"> for foreigners. 25/11-15/12 -2000.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* A course in </w:t>
      </w:r>
      <w:r w:rsidRPr="00A95E56">
        <w:rPr>
          <w:sz w:val="28"/>
          <w:szCs w:val="28"/>
        </w:rPr>
        <w:t>Methods</w:t>
      </w:r>
      <w:r>
        <w:rPr>
          <w:sz w:val="28"/>
          <w:szCs w:val="28"/>
        </w:rPr>
        <w:t xml:space="preserve"> of</w:t>
      </w:r>
      <w:r w:rsidRPr="001F0B5E">
        <w:rPr>
          <w:sz w:val="28"/>
          <w:szCs w:val="28"/>
        </w:rPr>
        <w:t xml:space="preserve"> </w:t>
      </w:r>
      <w:r>
        <w:rPr>
          <w:sz w:val="28"/>
          <w:szCs w:val="28"/>
        </w:rPr>
        <w:t>teaching</w:t>
      </w:r>
      <w:r w:rsidRPr="00A95E56">
        <w:rPr>
          <w:sz w:val="28"/>
          <w:szCs w:val="28"/>
        </w:rPr>
        <w:t xml:space="preserve"> Arabic language</w:t>
      </w:r>
      <w:r>
        <w:rPr>
          <w:sz w:val="28"/>
          <w:szCs w:val="28"/>
        </w:rPr>
        <w:t xml:space="preserve"> for foreigners. 25/12-11/1 -2001.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* A course in </w:t>
      </w:r>
      <w:r w:rsidRPr="00A95E56">
        <w:rPr>
          <w:sz w:val="28"/>
          <w:szCs w:val="28"/>
        </w:rPr>
        <w:t>Methods</w:t>
      </w:r>
      <w:r>
        <w:rPr>
          <w:sz w:val="28"/>
          <w:szCs w:val="28"/>
        </w:rPr>
        <w:t xml:space="preserve"> of</w:t>
      </w:r>
      <w:r w:rsidRPr="001F0B5E">
        <w:rPr>
          <w:sz w:val="28"/>
          <w:szCs w:val="28"/>
        </w:rPr>
        <w:t xml:space="preserve"> </w:t>
      </w:r>
      <w:r>
        <w:rPr>
          <w:sz w:val="28"/>
          <w:szCs w:val="28"/>
        </w:rPr>
        <w:t>teaching</w:t>
      </w:r>
      <w:r w:rsidRPr="00A95E56">
        <w:rPr>
          <w:sz w:val="28"/>
          <w:szCs w:val="28"/>
        </w:rPr>
        <w:t xml:space="preserve"> Arabic language</w:t>
      </w:r>
      <w:r>
        <w:rPr>
          <w:sz w:val="28"/>
          <w:szCs w:val="28"/>
        </w:rPr>
        <w:t xml:space="preserve"> for foreigners. 25/12-10/1 -2002.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* A course of teaching the British d</w:t>
      </w:r>
      <w:r w:rsidRPr="00A95E56">
        <w:rPr>
          <w:sz w:val="28"/>
          <w:szCs w:val="28"/>
        </w:rPr>
        <w:t>iplomat</w:t>
      </w:r>
      <w:r>
        <w:rPr>
          <w:sz w:val="28"/>
          <w:szCs w:val="28"/>
        </w:rPr>
        <w:t xml:space="preserve"> Patrick. 1/7-7/1 – 2002.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* A course of teaching the British d</w:t>
      </w:r>
      <w:r w:rsidRPr="00A95E56">
        <w:rPr>
          <w:sz w:val="28"/>
          <w:szCs w:val="28"/>
        </w:rPr>
        <w:t>iplomat</w:t>
      </w:r>
      <w:r>
        <w:rPr>
          <w:sz w:val="28"/>
          <w:szCs w:val="28"/>
        </w:rPr>
        <w:t xml:space="preserve"> Christofer Hidge in 17/6-27/11- 2002.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* A course of teaching the Australian student Julia in 23/6-10/1 – 2002.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* A course of teaching students for the U.S. army in 19/8-19/9 -2002.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* A course of teaching the British d</w:t>
      </w:r>
      <w:r w:rsidRPr="00A95E56">
        <w:rPr>
          <w:sz w:val="28"/>
          <w:szCs w:val="28"/>
        </w:rPr>
        <w:t>iplomat</w:t>
      </w:r>
      <w:r>
        <w:rPr>
          <w:sz w:val="28"/>
          <w:szCs w:val="28"/>
        </w:rPr>
        <w:t xml:space="preserve"> Edward Evanz in An-Najah University. 2013-2014.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* A course of teaching the British d</w:t>
      </w:r>
      <w:r w:rsidRPr="00A95E56">
        <w:rPr>
          <w:sz w:val="28"/>
          <w:szCs w:val="28"/>
        </w:rPr>
        <w:t>iplomat</w:t>
      </w:r>
      <w:r>
        <w:rPr>
          <w:sz w:val="28"/>
          <w:szCs w:val="28"/>
        </w:rPr>
        <w:t xml:space="preserve"> Jemmy in An-Najah University. 2013-2014.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* Teaching in the program of teaching Arabic for foreigners in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* A trainer of teachers to be qualified to teach Arabic for foreigners in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10- I have participated in the Arabic language conference which was held in the University of Jordan in 16-18/5/1999.</w:t>
      </w:r>
    </w:p>
    <w:p w:rsidR="00996945" w:rsidRDefault="00996945" w:rsidP="00996945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11-   I have participated in the conference of The Role of Translation in The Dialogue between Civilizations which was held in An-Najah national University.Nablus, Palestine in 21-22/10/2007.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12- A member in the preparation committee and a participant in the conference of literature and l</w:t>
      </w:r>
      <w:r w:rsidRPr="00D43608">
        <w:rPr>
          <w:sz w:val="28"/>
          <w:szCs w:val="28"/>
        </w:rPr>
        <w:t>iterati</w:t>
      </w:r>
      <w:r>
        <w:rPr>
          <w:sz w:val="28"/>
          <w:szCs w:val="28"/>
        </w:rPr>
        <w:t xml:space="preserve"> and their role in the political life. The conference was held in An-Najah 13/3/2009.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13- I have participated in the conference of the Role of Translation in The Dialogue between Civilizations. An-Najah national University.16-9-2009.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14- I have participated in the conference of f</w:t>
      </w:r>
      <w:r w:rsidRPr="008C739A">
        <w:rPr>
          <w:sz w:val="28"/>
          <w:szCs w:val="28"/>
        </w:rPr>
        <w:t>oreseeing</w:t>
      </w:r>
      <w:r>
        <w:rPr>
          <w:sz w:val="28"/>
          <w:szCs w:val="28"/>
        </w:rPr>
        <w:t xml:space="preserve"> the future of post graduate studies in Palestine. An-Najah national University. 16/9/2009.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15- I have participated in the conference of Arts Dialogue which was held in the Faculty of arts, University of Jordan. 20/7/2010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16- I have participated in the conference of " al-Quds in the Arabs conscience" . An-Najah national University.. 30/11/2010.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17- I have participated in the conference of " al-Quds in the Muslims conscience" . An-Najah national University.. 30/11/2010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18- A member in the council of the Faculty of Arts 2010-2011.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19- The coordinator of Arabic language Unit 10102- Center of Languages-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20- A member in the Committee of Quality in the Arabic Department – An-Najah national University.2010-2011.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21- A member in the Cultural Committee of Arabic Department – An-Najah national University.2010-2011.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22- A member in the committees of Quality, Culture, Post graduate studies and the committee of choosing  part-time professors in the Arabic Department –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23- A member in " As-Sadeeq An-Nassoh" program.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24- I have participated in many lectures relating to teaching Arabic for foreigners. Jordan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25- I worked for two years as a supervisor on the weekly trips which were organized by Jordan University for the foreigner students who study Arabic in the Languages Center.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26- Giving lectures in SOAS, London University, March/ 2014.</w:t>
      </w:r>
    </w:p>
    <w:p w:rsidR="00996945" w:rsidRDefault="00996945" w:rsidP="00996945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23- I have participated in the international conference for teaching Arabic – languages center – the University of Jordan, it was under the title "the cultural patterns" 22-24/4/2014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945" w:rsidRDefault="00996945" w:rsidP="00996945">
      <w:pPr>
        <w:jc w:val="right"/>
        <w:rPr>
          <w:sz w:val="28"/>
          <w:szCs w:val="28"/>
        </w:rPr>
      </w:pPr>
      <w:r w:rsidRPr="00C21E1C">
        <w:rPr>
          <w:b/>
          <w:bCs/>
          <w:sz w:val="32"/>
          <w:szCs w:val="32"/>
        </w:rPr>
        <w:t>Courses</w:t>
      </w:r>
      <w:r>
        <w:rPr>
          <w:sz w:val="28"/>
          <w:szCs w:val="28"/>
        </w:rPr>
        <w:t xml:space="preserve">: 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1- three months course in English language in the International Islamic University, Malaysia. 1995.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2- A course in making schools' curriculum in the school of ar-Ra'ed al-Arabi.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>3- Various courses relating to quality in An-Najah national University.</w:t>
      </w: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4- A course in computer programs (Excel, Windows, Scrom, Model).   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tabs>
          <w:tab w:val="left" w:pos="1271"/>
          <w:tab w:val="right" w:pos="8306"/>
        </w:tabs>
        <w:rPr>
          <w:sz w:val="28"/>
          <w:szCs w:val="28"/>
          <w:rtl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6945" w:rsidRDefault="00996945" w:rsidP="00996945">
      <w:pPr>
        <w:jc w:val="right"/>
        <w:rPr>
          <w:sz w:val="28"/>
          <w:szCs w:val="28"/>
        </w:rPr>
      </w:pPr>
    </w:p>
    <w:p w:rsidR="00996945" w:rsidRPr="00755C60" w:rsidRDefault="00996945" w:rsidP="00996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945" w:rsidRPr="00996945" w:rsidRDefault="00996945" w:rsidP="00996945">
      <w:pPr>
        <w:jc w:val="lowKashida"/>
        <w:rPr>
          <w:b/>
          <w:bCs/>
          <w:sz w:val="32"/>
          <w:szCs w:val="32"/>
        </w:rPr>
      </w:pPr>
    </w:p>
    <w:p w:rsidR="00DB57A8" w:rsidRPr="003B707D" w:rsidRDefault="00DB57A8" w:rsidP="00DB57A8">
      <w:pPr>
        <w:jc w:val="lowKashida"/>
        <w:rPr>
          <w:b/>
          <w:bCs/>
          <w:sz w:val="32"/>
          <w:szCs w:val="32"/>
          <w:rtl/>
        </w:rPr>
      </w:pPr>
    </w:p>
    <w:p w:rsidR="005B45A2" w:rsidRDefault="002D318F"/>
    <w:sectPr w:rsidR="005B45A2" w:rsidSect="00AA5A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8F" w:rsidRDefault="002D318F" w:rsidP="00AA5AFB">
      <w:r>
        <w:separator/>
      </w:r>
    </w:p>
  </w:endnote>
  <w:endnote w:type="continuationSeparator" w:id="1">
    <w:p w:rsidR="002D318F" w:rsidRDefault="002D318F" w:rsidP="00AA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6" w:rsidRDefault="0056748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B57A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A27C6" w:rsidRDefault="002D318F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6" w:rsidRDefault="0056748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B57A8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96945">
      <w:rPr>
        <w:rStyle w:val="PageNumber"/>
        <w:noProof/>
        <w:rtl/>
      </w:rPr>
      <w:t>11</w:t>
    </w:r>
    <w:r>
      <w:rPr>
        <w:rStyle w:val="PageNumber"/>
        <w:rtl/>
      </w:rPr>
      <w:fldChar w:fldCharType="end"/>
    </w:r>
  </w:p>
  <w:p w:rsidR="00AA27C6" w:rsidRDefault="002D318F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8F" w:rsidRDefault="002D318F" w:rsidP="00AA5AFB">
      <w:r>
        <w:separator/>
      </w:r>
    </w:p>
  </w:footnote>
  <w:footnote w:type="continuationSeparator" w:id="1">
    <w:p w:rsidR="002D318F" w:rsidRDefault="002D318F" w:rsidP="00AA5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6" w:rsidRDefault="00567487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57A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A27C6" w:rsidRDefault="002D3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6" w:rsidRDefault="00567487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57A8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96945">
      <w:rPr>
        <w:rStyle w:val="PageNumber"/>
        <w:noProof/>
        <w:rtl/>
      </w:rPr>
      <w:t>11</w:t>
    </w:r>
    <w:r>
      <w:rPr>
        <w:rStyle w:val="PageNumber"/>
        <w:rtl/>
      </w:rPr>
      <w:fldChar w:fldCharType="end"/>
    </w:r>
  </w:p>
  <w:p w:rsidR="00AA27C6" w:rsidRDefault="002D3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8CB"/>
    <w:multiLevelType w:val="hybridMultilevel"/>
    <w:tmpl w:val="65749D96"/>
    <w:lvl w:ilvl="0" w:tplc="1BA8509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C14D5F"/>
    <w:multiLevelType w:val="hybridMultilevel"/>
    <w:tmpl w:val="697C4C2E"/>
    <w:lvl w:ilvl="0" w:tplc="8D56C76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43B46"/>
    <w:multiLevelType w:val="hybridMultilevel"/>
    <w:tmpl w:val="13EA7482"/>
    <w:lvl w:ilvl="0" w:tplc="2AD23AD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04447"/>
    <w:multiLevelType w:val="hybridMultilevel"/>
    <w:tmpl w:val="4842583A"/>
    <w:lvl w:ilvl="0" w:tplc="5B6CB3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916EE"/>
    <w:multiLevelType w:val="hybridMultilevel"/>
    <w:tmpl w:val="E6B2FD08"/>
    <w:lvl w:ilvl="0" w:tplc="EE9EC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01ED8"/>
    <w:multiLevelType w:val="hybridMultilevel"/>
    <w:tmpl w:val="30E2A8CE"/>
    <w:lvl w:ilvl="0" w:tplc="6CB4A022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9C085996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42315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A5BE9"/>
    <w:multiLevelType w:val="hybridMultilevel"/>
    <w:tmpl w:val="66C63F48"/>
    <w:lvl w:ilvl="0" w:tplc="4DE2417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2A177E9"/>
    <w:multiLevelType w:val="hybridMultilevel"/>
    <w:tmpl w:val="4B1865A4"/>
    <w:lvl w:ilvl="0" w:tplc="6F56B7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76BA8"/>
    <w:multiLevelType w:val="hybridMultilevel"/>
    <w:tmpl w:val="F8F097BE"/>
    <w:lvl w:ilvl="0" w:tplc="ECB6BDC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021C6"/>
    <w:multiLevelType w:val="hybridMultilevel"/>
    <w:tmpl w:val="4E86D67A"/>
    <w:lvl w:ilvl="0" w:tplc="CF7A1F8A">
      <w:start w:val="1"/>
      <w:numFmt w:val="decimal"/>
      <w:lvlText w:val="%1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7A8"/>
    <w:rsid w:val="00055DE8"/>
    <w:rsid w:val="000578B8"/>
    <w:rsid w:val="002D318F"/>
    <w:rsid w:val="00567487"/>
    <w:rsid w:val="00705BC9"/>
    <w:rsid w:val="00954040"/>
    <w:rsid w:val="00996945"/>
    <w:rsid w:val="00AA5AFB"/>
    <w:rsid w:val="00C70ED8"/>
    <w:rsid w:val="00DB57A8"/>
    <w:rsid w:val="00F3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57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57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57A8"/>
  </w:style>
  <w:style w:type="paragraph" w:styleId="Footer">
    <w:name w:val="footer"/>
    <w:basedOn w:val="Normal"/>
    <w:link w:val="FooterChar"/>
    <w:rsid w:val="00DB57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57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rrabeh@naja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2014-07-08T04:59:00Z</cp:lastPrinted>
  <dcterms:created xsi:type="dcterms:W3CDTF">2014-07-07T04:45:00Z</dcterms:created>
  <dcterms:modified xsi:type="dcterms:W3CDTF">2015-04-06T12:17:00Z</dcterms:modified>
</cp:coreProperties>
</file>