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43" w:rsidRPr="00777615" w:rsidRDefault="002C2143" w:rsidP="00F965C8">
      <w:pPr>
        <w:spacing w:line="276" w:lineRule="auto"/>
        <w:jc w:val="center"/>
        <w:rPr>
          <w:rFonts w:ascii="Traditional Arabic" w:hAnsi="Traditional Arabic" w:cs="Traditional Arabic"/>
          <w:b/>
          <w:bCs/>
          <w:sz w:val="40"/>
          <w:szCs w:val="40"/>
        </w:rPr>
      </w:pPr>
      <w:r w:rsidRPr="00777615">
        <w:rPr>
          <w:rFonts w:ascii="Traditional Arabic" w:hAnsi="Traditional Arabic" w:cs="Traditional Arabic"/>
          <w:b/>
          <w:bCs/>
          <w:sz w:val="40"/>
          <w:szCs w:val="40"/>
          <w:rtl/>
        </w:rPr>
        <w:t>السيرة الذاتية</w:t>
      </w:r>
      <w:r w:rsidR="00777615">
        <w:rPr>
          <w:rFonts w:ascii="Traditional Arabic" w:hAnsi="Traditional Arabic" w:cs="Traditional Arabic" w:hint="cs"/>
          <w:b/>
          <w:bCs/>
          <w:sz w:val="40"/>
          <w:szCs w:val="40"/>
          <w:rtl/>
        </w:rPr>
        <w:t xml:space="preserve"> (2015)</w:t>
      </w:r>
    </w:p>
    <w:p w:rsidR="00C96F96" w:rsidRPr="00777615" w:rsidRDefault="00C96F96" w:rsidP="00F965C8">
      <w:pPr>
        <w:spacing w:line="276" w:lineRule="auto"/>
        <w:jc w:val="center"/>
        <w:rPr>
          <w:rFonts w:ascii="Traditional Arabic" w:hAnsi="Traditional Arabic" w:cs="Traditional Arabic"/>
          <w:b/>
          <w:bCs/>
          <w:sz w:val="32"/>
          <w:szCs w:val="32"/>
          <w:rtl/>
        </w:rPr>
      </w:pPr>
    </w:p>
    <w:p w:rsidR="002C2143" w:rsidRPr="00777615" w:rsidRDefault="002C2143" w:rsidP="00F965C8">
      <w:pPr>
        <w:spacing w:line="276" w:lineRule="auto"/>
        <w:rPr>
          <w:rFonts w:ascii="Traditional Arabic" w:hAnsi="Traditional Arabic" w:cs="Traditional Arabic"/>
          <w:b/>
          <w:bCs/>
          <w:sz w:val="32"/>
          <w:szCs w:val="32"/>
          <w:rtl/>
        </w:rPr>
      </w:pPr>
      <w:r w:rsidRPr="00777615">
        <w:rPr>
          <w:rFonts w:ascii="Traditional Arabic" w:hAnsi="Traditional Arabic" w:cs="Traditional Arabic"/>
          <w:b/>
          <w:bCs/>
          <w:sz w:val="36"/>
          <w:szCs w:val="36"/>
          <w:rtl/>
        </w:rPr>
        <w:t>الاسم:</w:t>
      </w:r>
      <w:r w:rsidRPr="00777615">
        <w:rPr>
          <w:rFonts w:ascii="Traditional Arabic" w:hAnsi="Traditional Arabic" w:cs="Traditional Arabic"/>
          <w:b/>
          <w:bCs/>
          <w:sz w:val="32"/>
          <w:szCs w:val="32"/>
          <w:rtl/>
        </w:rPr>
        <w:t xml:space="preserve"> محسن سميح سعيد الخالدي</w:t>
      </w:r>
    </w:p>
    <w:p w:rsidR="002C2143" w:rsidRPr="00777615" w:rsidRDefault="002C2143" w:rsidP="00F965C8">
      <w:pPr>
        <w:spacing w:line="276" w:lineRule="auto"/>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مكان الولادة:</w:t>
      </w:r>
      <w:r w:rsidRPr="00777615">
        <w:rPr>
          <w:rFonts w:ascii="Traditional Arabic" w:hAnsi="Traditional Arabic" w:cs="Traditional Arabic"/>
          <w:b/>
          <w:bCs/>
          <w:sz w:val="32"/>
          <w:szCs w:val="32"/>
          <w:rtl/>
        </w:rPr>
        <w:tab/>
      </w:r>
      <w:r w:rsidRPr="00777615">
        <w:rPr>
          <w:rFonts w:ascii="Traditional Arabic" w:hAnsi="Traditional Arabic" w:cs="Traditional Arabic"/>
          <w:b/>
          <w:bCs/>
          <w:sz w:val="32"/>
          <w:szCs w:val="32"/>
          <w:rtl/>
        </w:rPr>
        <w:tab/>
        <w:t xml:space="preserve"> مدينة جنين</w:t>
      </w:r>
    </w:p>
    <w:p w:rsidR="002C2143" w:rsidRDefault="002C2143" w:rsidP="00F965C8">
      <w:pPr>
        <w:spacing w:line="276" w:lineRule="auto"/>
        <w:rPr>
          <w:rFonts w:ascii="Traditional Arabic" w:hAnsi="Traditional Arabic" w:cs="Traditional Arabic"/>
          <w:b/>
          <w:bCs/>
          <w:sz w:val="32"/>
          <w:szCs w:val="32"/>
        </w:rPr>
      </w:pPr>
      <w:r w:rsidRPr="00777615">
        <w:rPr>
          <w:rFonts w:ascii="Traditional Arabic" w:hAnsi="Traditional Arabic" w:cs="Traditional Arabic"/>
          <w:b/>
          <w:bCs/>
          <w:sz w:val="32"/>
          <w:szCs w:val="32"/>
          <w:rtl/>
        </w:rPr>
        <w:t xml:space="preserve">الحالة الاجتماعية: </w:t>
      </w:r>
      <w:r w:rsidRPr="00777615">
        <w:rPr>
          <w:rFonts w:ascii="Traditional Arabic" w:hAnsi="Traditional Arabic" w:cs="Traditional Arabic"/>
          <w:b/>
          <w:bCs/>
          <w:sz w:val="32"/>
          <w:szCs w:val="32"/>
          <w:rtl/>
        </w:rPr>
        <w:tab/>
        <w:t>متزوج، وأب لأربعة.</w:t>
      </w:r>
    </w:p>
    <w:p w:rsidR="007F30D3" w:rsidRDefault="007F30D3" w:rsidP="00F965C8">
      <w:pPr>
        <w:spacing w:line="276" w:lineRule="auto"/>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الموقع الالكتروني: </w:t>
      </w:r>
      <w:hyperlink r:id="rId8" w:history="1">
        <w:r w:rsidRPr="00C57BCB">
          <w:rPr>
            <w:rStyle w:val="Hyperlink"/>
            <w:rFonts w:ascii="Traditional Arabic" w:hAnsi="Traditional Arabic" w:cs="Traditional Arabic"/>
            <w:b/>
            <w:bCs/>
            <w:sz w:val="32"/>
            <w:szCs w:val="32"/>
          </w:rPr>
          <w:t>http://staff.najah.edu/2299</w:t>
        </w:r>
      </w:hyperlink>
      <w:r>
        <w:rPr>
          <w:rFonts w:ascii="Traditional Arabic" w:hAnsi="Traditional Arabic" w:cs="Traditional Arabic" w:hint="cs"/>
          <w:b/>
          <w:bCs/>
          <w:sz w:val="32"/>
          <w:szCs w:val="32"/>
          <w:rtl/>
        </w:rPr>
        <w:t xml:space="preserve"> </w:t>
      </w:r>
    </w:p>
    <w:p w:rsidR="00AC20D7" w:rsidRPr="00777615" w:rsidRDefault="00AC20D7" w:rsidP="00F965C8">
      <w:pPr>
        <w:spacing w:line="276" w:lineRule="auto"/>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الباحث العلمي في جوجل: </w:t>
      </w:r>
      <w:hyperlink r:id="rId9" w:history="1">
        <w:r w:rsidRPr="000F3157">
          <w:rPr>
            <w:rStyle w:val="Hyperlink"/>
            <w:rFonts w:ascii="Traditional Arabic" w:hAnsi="Traditional Arabic" w:cs="Traditional Arabic"/>
            <w:b/>
            <w:bCs/>
            <w:sz w:val="32"/>
            <w:szCs w:val="32"/>
          </w:rPr>
          <w:t>https://scholar.google.com/citations?user=0hxMHmUAAAAJ&amp;hl=ar</w:t>
        </w:r>
      </w:hyperlink>
      <w:r>
        <w:rPr>
          <w:rFonts w:ascii="Traditional Arabic" w:hAnsi="Traditional Arabic" w:cs="Traditional Arabic" w:hint="cs"/>
          <w:b/>
          <w:bCs/>
          <w:sz w:val="32"/>
          <w:szCs w:val="32"/>
          <w:rtl/>
        </w:rPr>
        <w:t xml:space="preserve"> </w:t>
      </w:r>
      <w:bookmarkStart w:id="0" w:name="_GoBack"/>
      <w:bookmarkEnd w:id="0"/>
    </w:p>
    <w:p w:rsidR="002C2143" w:rsidRPr="00777615" w:rsidRDefault="002C2143" w:rsidP="00F965C8">
      <w:pPr>
        <w:spacing w:line="276" w:lineRule="auto"/>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المؤهلات العلمية:</w:t>
      </w:r>
    </w:p>
    <w:p w:rsidR="002C2143" w:rsidRPr="00777615" w:rsidRDefault="002C2143" w:rsidP="00F965C8">
      <w:pPr>
        <w:numPr>
          <w:ilvl w:val="0"/>
          <w:numId w:val="1"/>
        </w:numPr>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درس المرحلة الابتدائية والثانوية في مدينة جنين.</w:t>
      </w:r>
    </w:p>
    <w:p w:rsidR="002C2143" w:rsidRPr="00777615" w:rsidRDefault="002C2143" w:rsidP="00F965C8">
      <w:pPr>
        <w:numPr>
          <w:ilvl w:val="0"/>
          <w:numId w:val="1"/>
        </w:numPr>
        <w:rPr>
          <w:rFonts w:ascii="Traditional Arabic" w:hAnsi="Traditional Arabic" w:cs="Traditional Arabic"/>
          <w:b/>
          <w:bCs/>
          <w:sz w:val="32"/>
          <w:szCs w:val="32"/>
        </w:rPr>
      </w:pPr>
      <w:r w:rsidRPr="00777615">
        <w:rPr>
          <w:rFonts w:ascii="Traditional Arabic" w:hAnsi="Traditional Arabic" w:cs="Traditional Arabic"/>
          <w:b/>
          <w:bCs/>
          <w:sz w:val="32"/>
          <w:szCs w:val="32"/>
          <w:rtl/>
        </w:rPr>
        <w:t>درس البكالوريوس في كلية الدعوة وأصول الدين – جامعة القدس سنة 1987م.</w:t>
      </w:r>
    </w:p>
    <w:p w:rsidR="002C2143" w:rsidRPr="00777615" w:rsidRDefault="002C2143" w:rsidP="00F965C8">
      <w:pPr>
        <w:numPr>
          <w:ilvl w:val="0"/>
          <w:numId w:val="1"/>
        </w:numPr>
        <w:rPr>
          <w:rFonts w:ascii="Traditional Arabic" w:hAnsi="Traditional Arabic" w:cs="Traditional Arabic"/>
          <w:b/>
          <w:bCs/>
          <w:sz w:val="32"/>
          <w:szCs w:val="32"/>
        </w:rPr>
      </w:pPr>
      <w:r w:rsidRPr="00777615">
        <w:rPr>
          <w:rFonts w:ascii="Traditional Arabic" w:hAnsi="Traditional Arabic" w:cs="Traditional Arabic"/>
          <w:b/>
          <w:bCs/>
          <w:sz w:val="32"/>
          <w:szCs w:val="32"/>
          <w:rtl/>
        </w:rPr>
        <w:t>حصل على الماجستير من الجامعة الأردنية تخصص (التفسير وعلوم القرآن) سنة 1993م.</w:t>
      </w:r>
    </w:p>
    <w:p w:rsidR="002C2143" w:rsidRPr="00777615" w:rsidRDefault="002C2143" w:rsidP="00F965C8">
      <w:pPr>
        <w:numPr>
          <w:ilvl w:val="0"/>
          <w:numId w:val="1"/>
        </w:numPr>
        <w:rPr>
          <w:rFonts w:ascii="Traditional Arabic" w:hAnsi="Traditional Arabic" w:cs="Traditional Arabic"/>
          <w:b/>
          <w:bCs/>
          <w:sz w:val="32"/>
          <w:szCs w:val="32"/>
        </w:rPr>
      </w:pPr>
      <w:r w:rsidRPr="00777615">
        <w:rPr>
          <w:rFonts w:ascii="Traditional Arabic" w:hAnsi="Traditional Arabic" w:cs="Traditional Arabic"/>
          <w:b/>
          <w:bCs/>
          <w:sz w:val="32"/>
          <w:szCs w:val="32"/>
          <w:rtl/>
        </w:rPr>
        <w:t>حصل على الدكتوراة من جامعة القرآن الكريم والعلوم الإسلامية- السودان في تخصص (التفسير وعلوم القرآن) سنة 1995م.</w:t>
      </w:r>
    </w:p>
    <w:p w:rsidR="002C2143" w:rsidRPr="00777615" w:rsidRDefault="002C2143" w:rsidP="00F965C8">
      <w:pPr>
        <w:numPr>
          <w:ilvl w:val="0"/>
          <w:numId w:val="1"/>
        </w:numPr>
        <w:rPr>
          <w:rFonts w:ascii="Traditional Arabic" w:hAnsi="Traditional Arabic" w:cs="Traditional Arabic"/>
          <w:b/>
          <w:bCs/>
          <w:sz w:val="32"/>
          <w:szCs w:val="32"/>
        </w:rPr>
      </w:pPr>
      <w:r w:rsidRPr="00777615">
        <w:rPr>
          <w:rFonts w:ascii="Traditional Arabic" w:hAnsi="Traditional Arabic" w:cs="Traditional Arabic"/>
          <w:b/>
          <w:bCs/>
          <w:sz w:val="32"/>
          <w:szCs w:val="32"/>
          <w:rtl/>
        </w:rPr>
        <w:t>حصل على رتبة أستاذ مشارك من جامعة النجاح الوطنية عام 2008م.</w:t>
      </w:r>
    </w:p>
    <w:p w:rsidR="002C2143" w:rsidRPr="00777615" w:rsidRDefault="002C2143" w:rsidP="00F965C8">
      <w:pPr>
        <w:rPr>
          <w:rFonts w:ascii="Traditional Arabic" w:hAnsi="Traditional Arabic" w:cs="Traditional Arabic"/>
          <w:b/>
          <w:bCs/>
          <w:sz w:val="36"/>
          <w:szCs w:val="36"/>
          <w:rtl/>
        </w:rPr>
      </w:pPr>
      <w:r w:rsidRPr="00777615">
        <w:rPr>
          <w:rFonts w:ascii="Traditional Arabic" w:hAnsi="Traditional Arabic" w:cs="Traditional Arabic"/>
          <w:b/>
          <w:bCs/>
          <w:sz w:val="36"/>
          <w:szCs w:val="36"/>
          <w:rtl/>
        </w:rPr>
        <w:t>الإجازات:</w:t>
      </w:r>
    </w:p>
    <w:p w:rsidR="002C2143" w:rsidRPr="00777615" w:rsidRDefault="002C2143" w:rsidP="00F965C8">
      <w:pPr>
        <w:numPr>
          <w:ilvl w:val="0"/>
          <w:numId w:val="1"/>
        </w:numPr>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حصل على إجازتين في التلاوة والتجويد.</w:t>
      </w:r>
    </w:p>
    <w:p w:rsidR="002C2143" w:rsidRPr="00777615" w:rsidRDefault="002C2143" w:rsidP="00F965C8">
      <w:pPr>
        <w:numPr>
          <w:ilvl w:val="0"/>
          <w:numId w:val="1"/>
        </w:numPr>
        <w:rPr>
          <w:rFonts w:ascii="Traditional Arabic" w:hAnsi="Traditional Arabic" w:cs="Traditional Arabic"/>
          <w:b/>
          <w:bCs/>
          <w:sz w:val="32"/>
          <w:szCs w:val="32"/>
        </w:rPr>
      </w:pPr>
      <w:r w:rsidRPr="00777615">
        <w:rPr>
          <w:rFonts w:ascii="Traditional Arabic" w:hAnsi="Traditional Arabic" w:cs="Traditional Arabic"/>
          <w:b/>
          <w:bCs/>
          <w:sz w:val="32"/>
          <w:szCs w:val="32"/>
          <w:rtl/>
        </w:rPr>
        <w:t>حصل على إجازة المحاماة الشرعية من ديوان قاضي القضاة – الأردن 1989م.</w:t>
      </w:r>
    </w:p>
    <w:p w:rsidR="00E74D7B" w:rsidRPr="00777615" w:rsidRDefault="00E74D7B" w:rsidP="00F965C8">
      <w:pPr>
        <w:numPr>
          <w:ilvl w:val="0"/>
          <w:numId w:val="1"/>
        </w:numPr>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 xml:space="preserve">دورة في الأرشفة الالكترونية وفق برنامج </w:t>
      </w:r>
      <w:proofErr w:type="spellStart"/>
      <w:r w:rsidRPr="00777615">
        <w:rPr>
          <w:rFonts w:ascii="Traditional Arabic" w:hAnsi="Traditional Arabic" w:cs="Traditional Arabic"/>
          <w:b/>
          <w:bCs/>
          <w:sz w:val="32"/>
          <w:szCs w:val="32"/>
        </w:rPr>
        <w:t>photoshop</w:t>
      </w:r>
      <w:proofErr w:type="spellEnd"/>
    </w:p>
    <w:p w:rsidR="002C2143" w:rsidRPr="00777615" w:rsidRDefault="002C2143" w:rsidP="00F965C8">
      <w:pPr>
        <w:rPr>
          <w:rFonts w:ascii="Traditional Arabic" w:hAnsi="Traditional Arabic" w:cs="Traditional Arabic"/>
          <w:b/>
          <w:bCs/>
          <w:sz w:val="36"/>
          <w:szCs w:val="36"/>
          <w:rtl/>
        </w:rPr>
      </w:pPr>
      <w:r w:rsidRPr="00777615">
        <w:rPr>
          <w:rFonts w:ascii="Traditional Arabic" w:hAnsi="Traditional Arabic" w:cs="Traditional Arabic"/>
          <w:b/>
          <w:bCs/>
          <w:sz w:val="36"/>
          <w:szCs w:val="36"/>
          <w:rtl/>
        </w:rPr>
        <w:t>الخبرات العملية:</w:t>
      </w:r>
    </w:p>
    <w:p w:rsidR="002C2143" w:rsidRPr="00777615" w:rsidRDefault="002C2143" w:rsidP="00F965C8">
      <w:pPr>
        <w:numPr>
          <w:ilvl w:val="0"/>
          <w:numId w:val="1"/>
        </w:numPr>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عمل إماما وواعظاً وخطيباً في مساجد محافظة جنين 1987م- 1989م.</w:t>
      </w:r>
    </w:p>
    <w:p w:rsidR="002C2143" w:rsidRPr="00777615" w:rsidRDefault="002C2143" w:rsidP="00F965C8">
      <w:pPr>
        <w:numPr>
          <w:ilvl w:val="0"/>
          <w:numId w:val="1"/>
        </w:numPr>
        <w:rPr>
          <w:rFonts w:ascii="Traditional Arabic" w:hAnsi="Traditional Arabic" w:cs="Traditional Arabic"/>
          <w:b/>
          <w:bCs/>
          <w:sz w:val="32"/>
          <w:szCs w:val="32"/>
        </w:rPr>
      </w:pPr>
      <w:r w:rsidRPr="00777615">
        <w:rPr>
          <w:rFonts w:ascii="Traditional Arabic" w:hAnsi="Traditional Arabic" w:cs="Traditional Arabic"/>
          <w:b/>
          <w:bCs/>
          <w:sz w:val="32"/>
          <w:szCs w:val="32"/>
          <w:rtl/>
        </w:rPr>
        <w:t>عمل مدرساً في كلية الزرقاء الحكومية 1989م-1990م.</w:t>
      </w:r>
    </w:p>
    <w:p w:rsidR="002C2143" w:rsidRPr="00777615" w:rsidRDefault="002C2143" w:rsidP="00F965C8">
      <w:pPr>
        <w:numPr>
          <w:ilvl w:val="0"/>
          <w:numId w:val="1"/>
        </w:numPr>
        <w:rPr>
          <w:rFonts w:ascii="Traditional Arabic" w:hAnsi="Traditional Arabic" w:cs="Traditional Arabic"/>
          <w:b/>
          <w:bCs/>
          <w:sz w:val="32"/>
          <w:szCs w:val="32"/>
        </w:rPr>
      </w:pPr>
      <w:r w:rsidRPr="00777615">
        <w:rPr>
          <w:rFonts w:ascii="Traditional Arabic" w:hAnsi="Traditional Arabic" w:cs="Traditional Arabic"/>
          <w:b/>
          <w:bCs/>
          <w:sz w:val="32"/>
          <w:szCs w:val="32"/>
          <w:rtl/>
        </w:rPr>
        <w:t>عمل مدرساً غير متفرغ في جامعة القدس المفتوحة 1996م-2006م.</w:t>
      </w:r>
    </w:p>
    <w:p w:rsidR="002C2143" w:rsidRPr="00777615" w:rsidRDefault="002C2143" w:rsidP="00F965C8">
      <w:pPr>
        <w:numPr>
          <w:ilvl w:val="0"/>
          <w:numId w:val="1"/>
        </w:numPr>
        <w:rPr>
          <w:rFonts w:ascii="Traditional Arabic" w:hAnsi="Traditional Arabic" w:cs="Traditional Arabic"/>
          <w:b/>
          <w:bCs/>
          <w:sz w:val="32"/>
          <w:szCs w:val="32"/>
        </w:rPr>
      </w:pPr>
      <w:r w:rsidRPr="00777615">
        <w:rPr>
          <w:rFonts w:ascii="Traditional Arabic" w:hAnsi="Traditional Arabic" w:cs="Traditional Arabic"/>
          <w:b/>
          <w:bCs/>
          <w:sz w:val="32"/>
          <w:szCs w:val="32"/>
          <w:rtl/>
        </w:rPr>
        <w:t>عمل أستاذا مساعداً في جامعة النجاح الوطنية منذ عام 1996.</w:t>
      </w:r>
    </w:p>
    <w:p w:rsidR="002C2143" w:rsidRPr="00777615" w:rsidRDefault="002C2143" w:rsidP="00F965C8">
      <w:pPr>
        <w:numPr>
          <w:ilvl w:val="0"/>
          <w:numId w:val="1"/>
        </w:numPr>
        <w:rPr>
          <w:rFonts w:ascii="Traditional Arabic" w:hAnsi="Traditional Arabic" w:cs="Traditional Arabic"/>
          <w:b/>
          <w:bCs/>
          <w:sz w:val="32"/>
          <w:szCs w:val="32"/>
        </w:rPr>
      </w:pPr>
      <w:r w:rsidRPr="00777615">
        <w:rPr>
          <w:rFonts w:ascii="Traditional Arabic" w:hAnsi="Traditional Arabic" w:cs="Traditional Arabic"/>
          <w:b/>
          <w:bCs/>
          <w:sz w:val="32"/>
          <w:szCs w:val="32"/>
          <w:rtl/>
        </w:rPr>
        <w:lastRenderedPageBreak/>
        <w:t>عين رئيساً لقسم أصول الدين من العام1998م-2001م.</w:t>
      </w:r>
    </w:p>
    <w:p w:rsidR="002C2143" w:rsidRPr="00777615" w:rsidRDefault="002C2143" w:rsidP="00F965C8">
      <w:pPr>
        <w:rPr>
          <w:rFonts w:ascii="Traditional Arabic" w:hAnsi="Traditional Arabic" w:cs="Traditional Arabic"/>
          <w:b/>
          <w:bCs/>
          <w:sz w:val="32"/>
          <w:szCs w:val="32"/>
          <w:rtl/>
        </w:rPr>
      </w:pPr>
    </w:p>
    <w:p w:rsidR="002C2143" w:rsidRPr="00777615" w:rsidRDefault="002C2143" w:rsidP="00F965C8">
      <w:pPr>
        <w:rPr>
          <w:rFonts w:ascii="Traditional Arabic" w:hAnsi="Traditional Arabic" w:cs="Traditional Arabic"/>
          <w:b/>
          <w:bCs/>
          <w:sz w:val="36"/>
          <w:szCs w:val="36"/>
          <w:rtl/>
        </w:rPr>
      </w:pPr>
      <w:r w:rsidRPr="00777615">
        <w:rPr>
          <w:rFonts w:ascii="Traditional Arabic" w:hAnsi="Traditional Arabic" w:cs="Traditional Arabic"/>
          <w:b/>
          <w:bCs/>
          <w:sz w:val="36"/>
          <w:szCs w:val="36"/>
          <w:rtl/>
        </w:rPr>
        <w:t>البحث العلمي:</w:t>
      </w:r>
    </w:p>
    <w:p w:rsidR="002C2143" w:rsidRPr="00777615" w:rsidRDefault="002C2143" w:rsidP="00F965C8">
      <w:pPr>
        <w:numPr>
          <w:ilvl w:val="0"/>
          <w:numId w:val="1"/>
        </w:numPr>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شارك في تأليف مقرر التفسير في جامعة القدس المفتوحة سنة 2004م وذلك بإعداد الوحدة الأولى بعنوان: (التفسير ومناهجه ) .( كتاب محكّم) .</w:t>
      </w:r>
    </w:p>
    <w:p w:rsidR="002C2143" w:rsidRPr="00777615" w:rsidRDefault="002C2143" w:rsidP="00F965C8">
      <w:pPr>
        <w:numPr>
          <w:ilvl w:val="0"/>
          <w:numId w:val="1"/>
        </w:numPr>
        <w:rPr>
          <w:rFonts w:ascii="Traditional Arabic" w:hAnsi="Traditional Arabic" w:cs="Traditional Arabic"/>
          <w:b/>
          <w:bCs/>
          <w:sz w:val="32"/>
          <w:szCs w:val="32"/>
        </w:rPr>
      </w:pPr>
      <w:r w:rsidRPr="00777615">
        <w:rPr>
          <w:rFonts w:ascii="Traditional Arabic" w:hAnsi="Traditional Arabic" w:cs="Traditional Arabic"/>
          <w:b/>
          <w:bCs/>
          <w:sz w:val="32"/>
          <w:szCs w:val="32"/>
          <w:rtl/>
        </w:rPr>
        <w:t>شارك في تأليف مقرر الثقافة الإسلامية في جامعة النجاح الوطنية</w:t>
      </w:r>
      <w:r w:rsidR="00034ECE">
        <w:rPr>
          <w:rFonts w:ascii="Traditional Arabic" w:hAnsi="Traditional Arabic" w:cs="Traditional Arabic" w:hint="cs"/>
          <w:b/>
          <w:bCs/>
          <w:sz w:val="32"/>
          <w:szCs w:val="32"/>
          <w:rtl/>
        </w:rPr>
        <w:t xml:space="preserve"> </w:t>
      </w:r>
      <w:r w:rsidRPr="00777615">
        <w:rPr>
          <w:rFonts w:ascii="Traditional Arabic" w:hAnsi="Traditional Arabic" w:cs="Traditional Arabic"/>
          <w:b/>
          <w:bCs/>
          <w:sz w:val="32"/>
          <w:szCs w:val="32"/>
          <w:rtl/>
        </w:rPr>
        <w:t>( كتاب محكّم ) .</w:t>
      </w:r>
    </w:p>
    <w:p w:rsidR="002C2143" w:rsidRPr="00777615" w:rsidRDefault="002C2143" w:rsidP="00F965C8">
      <w:pPr>
        <w:numPr>
          <w:ilvl w:val="0"/>
          <w:numId w:val="1"/>
        </w:numPr>
        <w:rPr>
          <w:rFonts w:ascii="Traditional Arabic" w:hAnsi="Traditional Arabic" w:cs="Traditional Arabic"/>
          <w:b/>
          <w:bCs/>
          <w:sz w:val="32"/>
          <w:szCs w:val="32"/>
        </w:rPr>
      </w:pPr>
      <w:r w:rsidRPr="00777615">
        <w:rPr>
          <w:rFonts w:ascii="Traditional Arabic" w:hAnsi="Traditional Arabic" w:cs="Traditional Arabic"/>
          <w:b/>
          <w:bCs/>
          <w:sz w:val="32"/>
          <w:szCs w:val="32"/>
          <w:rtl/>
        </w:rPr>
        <w:t>حكّم بعض المقررات الدراسية في جامعة القدس المفتوحة .</w:t>
      </w:r>
    </w:p>
    <w:p w:rsidR="0058657D" w:rsidRPr="00777615" w:rsidRDefault="002C2143" w:rsidP="00F965C8">
      <w:pPr>
        <w:numPr>
          <w:ilvl w:val="0"/>
          <w:numId w:val="1"/>
        </w:numPr>
        <w:rPr>
          <w:rFonts w:ascii="Traditional Arabic" w:hAnsi="Traditional Arabic" w:cs="Traditional Arabic"/>
          <w:b/>
          <w:bCs/>
          <w:sz w:val="32"/>
          <w:szCs w:val="32"/>
        </w:rPr>
      </w:pPr>
      <w:r w:rsidRPr="00777615">
        <w:rPr>
          <w:rFonts w:ascii="Traditional Arabic" w:hAnsi="Traditional Arabic" w:cs="Traditional Arabic"/>
          <w:b/>
          <w:bCs/>
          <w:sz w:val="32"/>
          <w:szCs w:val="32"/>
          <w:rtl/>
        </w:rPr>
        <w:t>حكَّم عددا من الأبحاث العلمية في جامعة النجاح الوطنية، وفي الجامعة الإسلامية في غزة</w:t>
      </w:r>
      <w:r w:rsidR="0058657D" w:rsidRPr="00777615">
        <w:rPr>
          <w:rFonts w:ascii="Traditional Arabic" w:hAnsi="Traditional Arabic" w:cs="Traditional Arabic"/>
          <w:b/>
          <w:bCs/>
          <w:sz w:val="32"/>
          <w:szCs w:val="32"/>
          <w:rtl/>
        </w:rPr>
        <w:t>.</w:t>
      </w:r>
    </w:p>
    <w:p w:rsidR="003E34A0" w:rsidRPr="00777615" w:rsidRDefault="0058657D" w:rsidP="00F965C8">
      <w:pPr>
        <w:numPr>
          <w:ilvl w:val="0"/>
          <w:numId w:val="1"/>
        </w:numPr>
        <w:rPr>
          <w:rFonts w:ascii="Traditional Arabic" w:hAnsi="Traditional Arabic" w:cs="Traditional Arabic"/>
          <w:b/>
          <w:bCs/>
          <w:sz w:val="32"/>
          <w:szCs w:val="32"/>
        </w:rPr>
      </w:pPr>
      <w:r w:rsidRPr="00777615">
        <w:rPr>
          <w:rFonts w:ascii="Traditional Arabic" w:hAnsi="Traditional Arabic" w:cs="Traditional Arabic"/>
          <w:b/>
          <w:bCs/>
          <w:sz w:val="32"/>
          <w:szCs w:val="32"/>
          <w:rtl/>
        </w:rPr>
        <w:t>حكّم عددا من الأبحاث لموسوعة التفسير الموضوعي في السعودية.</w:t>
      </w:r>
      <w:r w:rsidR="002C2143" w:rsidRPr="00777615">
        <w:rPr>
          <w:rFonts w:ascii="Traditional Arabic" w:hAnsi="Traditional Arabic" w:cs="Traditional Arabic"/>
          <w:b/>
          <w:bCs/>
          <w:sz w:val="32"/>
          <w:szCs w:val="32"/>
          <w:rtl/>
        </w:rPr>
        <w:t xml:space="preserve"> </w:t>
      </w:r>
    </w:p>
    <w:p w:rsidR="002C2143" w:rsidRPr="00777615" w:rsidRDefault="003E34A0" w:rsidP="00F965C8">
      <w:pPr>
        <w:numPr>
          <w:ilvl w:val="0"/>
          <w:numId w:val="1"/>
        </w:numPr>
        <w:rPr>
          <w:rFonts w:ascii="Traditional Arabic" w:hAnsi="Traditional Arabic" w:cs="Traditional Arabic"/>
          <w:b/>
          <w:bCs/>
          <w:sz w:val="32"/>
          <w:szCs w:val="32"/>
        </w:rPr>
      </w:pPr>
      <w:r w:rsidRPr="00777615">
        <w:rPr>
          <w:rFonts w:ascii="Traditional Arabic" w:hAnsi="Traditional Arabic" w:cs="Traditional Arabic"/>
          <w:b/>
          <w:bCs/>
          <w:sz w:val="32"/>
          <w:szCs w:val="32"/>
          <w:rtl/>
        </w:rPr>
        <w:t>حكم بعض الأبحاث لجائزة النجاح للعلوم الإنسانية</w:t>
      </w:r>
      <w:r w:rsidR="002C2143" w:rsidRPr="00777615">
        <w:rPr>
          <w:rFonts w:ascii="Traditional Arabic" w:hAnsi="Traditional Arabic" w:cs="Traditional Arabic"/>
          <w:b/>
          <w:bCs/>
          <w:sz w:val="32"/>
          <w:szCs w:val="32"/>
          <w:rtl/>
        </w:rPr>
        <w:t>.</w:t>
      </w:r>
    </w:p>
    <w:p w:rsidR="00980CB5" w:rsidRPr="00777615" w:rsidRDefault="003E34A0" w:rsidP="00F965C8">
      <w:pPr>
        <w:numPr>
          <w:ilvl w:val="0"/>
          <w:numId w:val="1"/>
        </w:numPr>
        <w:rPr>
          <w:rFonts w:ascii="Traditional Arabic" w:hAnsi="Traditional Arabic" w:cs="Traditional Arabic"/>
          <w:b/>
          <w:bCs/>
          <w:sz w:val="32"/>
          <w:szCs w:val="32"/>
        </w:rPr>
      </w:pPr>
      <w:r w:rsidRPr="00777615">
        <w:rPr>
          <w:rFonts w:ascii="Traditional Arabic" w:hAnsi="Traditional Arabic" w:cs="Traditional Arabic"/>
          <w:b/>
          <w:bCs/>
          <w:sz w:val="32"/>
          <w:szCs w:val="32"/>
          <w:rtl/>
        </w:rPr>
        <w:t xml:space="preserve">التحكيم الأولي لصلاحية أبحاث زميلين للترقية إلى رتبة </w:t>
      </w:r>
      <w:r w:rsidR="0058657D" w:rsidRPr="00777615">
        <w:rPr>
          <w:rFonts w:ascii="Traditional Arabic" w:hAnsi="Traditional Arabic" w:cs="Traditional Arabic"/>
          <w:b/>
          <w:bCs/>
          <w:sz w:val="32"/>
          <w:szCs w:val="32"/>
          <w:rtl/>
        </w:rPr>
        <w:t>أستاذ</w:t>
      </w:r>
      <w:r w:rsidRPr="00777615">
        <w:rPr>
          <w:rFonts w:ascii="Traditional Arabic" w:hAnsi="Traditional Arabic" w:cs="Traditional Arabic"/>
          <w:b/>
          <w:bCs/>
          <w:sz w:val="32"/>
          <w:szCs w:val="32"/>
          <w:rtl/>
        </w:rPr>
        <w:t xml:space="preserve"> </w:t>
      </w:r>
      <w:r w:rsidR="0058657D" w:rsidRPr="00777615">
        <w:rPr>
          <w:rFonts w:ascii="Traditional Arabic" w:hAnsi="Traditional Arabic" w:cs="Traditional Arabic"/>
          <w:b/>
          <w:bCs/>
          <w:sz w:val="32"/>
          <w:szCs w:val="32"/>
          <w:rtl/>
        </w:rPr>
        <w:t>وأستاذ</w:t>
      </w:r>
      <w:r w:rsidRPr="00777615">
        <w:rPr>
          <w:rFonts w:ascii="Traditional Arabic" w:hAnsi="Traditional Arabic" w:cs="Traditional Arabic"/>
          <w:b/>
          <w:bCs/>
          <w:sz w:val="32"/>
          <w:szCs w:val="32"/>
          <w:rtl/>
        </w:rPr>
        <w:t xml:space="preserve"> مشارك .</w:t>
      </w:r>
    </w:p>
    <w:p w:rsidR="0058657D" w:rsidRPr="00777615" w:rsidRDefault="0058657D" w:rsidP="00F965C8">
      <w:pPr>
        <w:numPr>
          <w:ilvl w:val="0"/>
          <w:numId w:val="1"/>
        </w:numPr>
        <w:rPr>
          <w:rFonts w:ascii="Traditional Arabic" w:hAnsi="Traditional Arabic" w:cs="Traditional Arabic"/>
          <w:b/>
          <w:bCs/>
          <w:sz w:val="32"/>
          <w:szCs w:val="32"/>
        </w:rPr>
      </w:pPr>
      <w:r w:rsidRPr="00777615">
        <w:rPr>
          <w:rFonts w:ascii="Traditional Arabic" w:hAnsi="Traditional Arabic" w:cs="Traditional Arabic"/>
          <w:b/>
          <w:bCs/>
          <w:sz w:val="32"/>
          <w:szCs w:val="32"/>
          <w:rtl/>
        </w:rPr>
        <w:t>حكّم بعض البرامج العلمية لكليات جامعية متوسطة.</w:t>
      </w:r>
    </w:p>
    <w:p w:rsidR="0058657D" w:rsidRPr="00777615" w:rsidRDefault="00B0098C" w:rsidP="00F965C8">
      <w:pPr>
        <w:numPr>
          <w:ilvl w:val="0"/>
          <w:numId w:val="1"/>
        </w:numPr>
        <w:rPr>
          <w:rFonts w:ascii="Traditional Arabic" w:hAnsi="Traditional Arabic" w:cs="Traditional Arabic"/>
          <w:b/>
          <w:bCs/>
          <w:sz w:val="32"/>
          <w:szCs w:val="32"/>
        </w:rPr>
      </w:pPr>
      <w:r w:rsidRPr="00777615">
        <w:rPr>
          <w:rFonts w:ascii="Traditional Arabic" w:hAnsi="Traditional Arabic" w:cs="Traditional Arabic"/>
          <w:b/>
          <w:bCs/>
          <w:sz w:val="32"/>
          <w:szCs w:val="32"/>
          <w:rtl/>
        </w:rPr>
        <w:t>حك</w:t>
      </w:r>
      <w:r w:rsidR="00F00EF0" w:rsidRPr="00777615">
        <w:rPr>
          <w:rFonts w:ascii="Traditional Arabic" w:hAnsi="Traditional Arabic" w:cs="Traditional Arabic"/>
          <w:b/>
          <w:bCs/>
          <w:sz w:val="32"/>
          <w:szCs w:val="32"/>
          <w:rtl/>
        </w:rPr>
        <w:t>ّ</w:t>
      </w:r>
      <w:r w:rsidRPr="00777615">
        <w:rPr>
          <w:rFonts w:ascii="Traditional Arabic" w:hAnsi="Traditional Arabic" w:cs="Traditional Arabic"/>
          <w:b/>
          <w:bCs/>
          <w:sz w:val="32"/>
          <w:szCs w:val="32"/>
          <w:rtl/>
        </w:rPr>
        <w:t xml:space="preserve">م مقرر: التسهيل في أحكام الترتيل برواية حفص </w:t>
      </w:r>
      <w:r w:rsidR="00FC7A93" w:rsidRPr="00777615">
        <w:rPr>
          <w:rFonts w:ascii="Traditional Arabic" w:hAnsi="Traditional Arabic" w:cs="Traditional Arabic"/>
          <w:b/>
          <w:bCs/>
          <w:sz w:val="32"/>
          <w:szCs w:val="32"/>
          <w:rtl/>
        </w:rPr>
        <w:t>عن</w:t>
      </w:r>
      <w:r w:rsidRPr="00777615">
        <w:rPr>
          <w:rFonts w:ascii="Traditional Arabic" w:hAnsi="Traditional Arabic" w:cs="Traditional Arabic"/>
          <w:b/>
          <w:bCs/>
          <w:sz w:val="32"/>
          <w:szCs w:val="32"/>
          <w:rtl/>
        </w:rPr>
        <w:t xml:space="preserve"> عاصم من طريق الشاطبية،</w:t>
      </w:r>
      <w:r w:rsidR="00FC7A93" w:rsidRPr="00777615">
        <w:rPr>
          <w:rFonts w:ascii="Traditional Arabic" w:hAnsi="Traditional Arabic" w:cs="Traditional Arabic"/>
          <w:b/>
          <w:bCs/>
          <w:sz w:val="32"/>
          <w:szCs w:val="32"/>
          <w:rtl/>
        </w:rPr>
        <w:t xml:space="preserve"> </w:t>
      </w:r>
      <w:r w:rsidRPr="00777615">
        <w:rPr>
          <w:rFonts w:ascii="Traditional Arabic" w:hAnsi="Traditional Arabic" w:cs="Traditional Arabic"/>
          <w:b/>
          <w:bCs/>
          <w:sz w:val="32"/>
          <w:szCs w:val="32"/>
          <w:rtl/>
        </w:rPr>
        <w:t>الكلية الجامعية للعلوم التطبيقية- غزة</w:t>
      </w:r>
    </w:p>
    <w:p w:rsidR="00B424AA" w:rsidRPr="00777615" w:rsidRDefault="00B424AA" w:rsidP="00F965C8">
      <w:pPr>
        <w:ind w:left="360"/>
        <w:rPr>
          <w:rFonts w:ascii="Traditional Arabic" w:hAnsi="Traditional Arabic" w:cs="Traditional Arabic"/>
          <w:b/>
          <w:bCs/>
          <w:sz w:val="36"/>
          <w:szCs w:val="36"/>
        </w:rPr>
      </w:pPr>
    </w:p>
    <w:p w:rsidR="00980CB5" w:rsidRPr="00777615" w:rsidRDefault="00980CB5" w:rsidP="00F965C8">
      <w:pPr>
        <w:rPr>
          <w:rFonts w:ascii="Traditional Arabic" w:hAnsi="Traditional Arabic" w:cs="Traditional Arabic"/>
          <w:b/>
          <w:bCs/>
          <w:sz w:val="36"/>
          <w:szCs w:val="36"/>
        </w:rPr>
      </w:pPr>
      <w:r w:rsidRPr="00777615">
        <w:rPr>
          <w:rFonts w:ascii="Traditional Arabic" w:hAnsi="Traditional Arabic" w:cs="Traditional Arabic"/>
          <w:b/>
          <w:bCs/>
          <w:sz w:val="36"/>
          <w:szCs w:val="36"/>
          <w:rtl/>
        </w:rPr>
        <w:t xml:space="preserve">له </w:t>
      </w:r>
      <w:r w:rsidR="00355750" w:rsidRPr="00777615">
        <w:rPr>
          <w:rFonts w:ascii="Traditional Arabic" w:hAnsi="Traditional Arabic" w:cs="Traditional Arabic"/>
          <w:b/>
          <w:bCs/>
          <w:sz w:val="36"/>
          <w:szCs w:val="36"/>
          <w:rtl/>
        </w:rPr>
        <w:t>أبحاث علمية محكَّ</w:t>
      </w:r>
      <w:r w:rsidR="00B424AA" w:rsidRPr="00777615">
        <w:rPr>
          <w:rFonts w:ascii="Traditional Arabic" w:hAnsi="Traditional Arabic" w:cs="Traditional Arabic"/>
          <w:b/>
          <w:bCs/>
          <w:sz w:val="36"/>
          <w:szCs w:val="36"/>
          <w:rtl/>
        </w:rPr>
        <w:t>مة</w:t>
      </w:r>
      <w:r w:rsidR="002C2143" w:rsidRPr="00777615">
        <w:rPr>
          <w:rFonts w:ascii="Traditional Arabic" w:hAnsi="Traditional Arabic" w:cs="Traditional Arabic"/>
          <w:b/>
          <w:bCs/>
          <w:sz w:val="36"/>
          <w:szCs w:val="36"/>
          <w:rtl/>
        </w:rPr>
        <w:t>، وهي:</w:t>
      </w:r>
    </w:p>
    <w:p w:rsidR="00355750" w:rsidRPr="00777615" w:rsidRDefault="00980CB5" w:rsidP="00F965C8">
      <w:pPr>
        <w:ind w:left="360"/>
        <w:jc w:val="both"/>
        <w:rPr>
          <w:rFonts w:ascii="Traditional Arabic" w:hAnsi="Traditional Arabic" w:cs="Traditional Arabic"/>
          <w:b/>
          <w:bCs/>
          <w:sz w:val="32"/>
          <w:szCs w:val="32"/>
        </w:rPr>
      </w:pPr>
      <w:r w:rsidRPr="00777615">
        <w:rPr>
          <w:rFonts w:ascii="Traditional Arabic" w:hAnsi="Traditional Arabic" w:cs="Traditional Arabic"/>
          <w:b/>
          <w:bCs/>
          <w:sz w:val="32"/>
          <w:szCs w:val="32"/>
          <w:rtl/>
        </w:rPr>
        <w:tab/>
      </w:r>
    </w:p>
    <w:p w:rsidR="00355750" w:rsidRPr="00777615" w:rsidRDefault="00B424AA" w:rsidP="00F965C8">
      <w:pPr>
        <w:jc w:val="both"/>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1</w:t>
      </w:r>
      <w:r w:rsidR="00355750" w:rsidRPr="00777615">
        <w:rPr>
          <w:rFonts w:ascii="Traditional Arabic" w:hAnsi="Traditional Arabic" w:cs="Traditional Arabic"/>
          <w:b/>
          <w:bCs/>
          <w:sz w:val="32"/>
          <w:szCs w:val="32"/>
          <w:rtl/>
        </w:rPr>
        <w:t xml:space="preserve"> - التحدي بالقرآن، في مجلة جامعة الأقصى سنة 2001م.</w:t>
      </w:r>
    </w:p>
    <w:p w:rsidR="009D75F2" w:rsidRPr="00777615" w:rsidRDefault="00355750" w:rsidP="00F965C8">
      <w:pPr>
        <w:ind w:left="-90"/>
        <w:jc w:val="both"/>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2 - صلة الرحم المسلمة، في مجلة جامعة النجاح الوطنية للأبحاث ( العلوم الإنسانية)</w:t>
      </w:r>
      <w:r w:rsidR="00DB05D4" w:rsidRPr="00777615">
        <w:rPr>
          <w:rFonts w:ascii="Traditional Arabic" w:hAnsi="Traditional Arabic" w:cs="Traditional Arabic"/>
          <w:b/>
          <w:bCs/>
          <w:sz w:val="32"/>
          <w:szCs w:val="32"/>
          <w:rtl/>
        </w:rPr>
        <w:t xml:space="preserve"> </w:t>
      </w:r>
      <w:r w:rsidRPr="00777615">
        <w:rPr>
          <w:rFonts w:ascii="Traditional Arabic" w:hAnsi="Traditional Arabic" w:cs="Traditional Arabic"/>
          <w:b/>
          <w:bCs/>
          <w:sz w:val="32"/>
          <w:szCs w:val="32"/>
          <w:rtl/>
        </w:rPr>
        <w:t>سنة 2003م. مجلد 17 عدد 2</w:t>
      </w:r>
      <w:r w:rsidR="009D75F2" w:rsidRPr="00777615">
        <w:rPr>
          <w:rFonts w:ascii="Traditional Arabic" w:hAnsi="Traditional Arabic" w:cs="Traditional Arabic"/>
          <w:b/>
          <w:bCs/>
          <w:sz w:val="32"/>
          <w:szCs w:val="32"/>
          <w:rtl/>
        </w:rPr>
        <w:t xml:space="preserve"> .</w:t>
      </w:r>
    </w:p>
    <w:p w:rsidR="00355750" w:rsidRPr="00777615" w:rsidRDefault="0029709E" w:rsidP="00F965C8">
      <w:pPr>
        <w:ind w:left="-90"/>
        <w:jc w:val="both"/>
        <w:rPr>
          <w:rFonts w:ascii="Traditional Arabic" w:hAnsi="Traditional Arabic" w:cs="Traditional Arabic"/>
          <w:b/>
          <w:bCs/>
          <w:sz w:val="32"/>
          <w:szCs w:val="32"/>
        </w:rPr>
      </w:pPr>
      <w:r w:rsidRPr="00777615">
        <w:rPr>
          <w:rFonts w:ascii="Traditional Arabic" w:hAnsi="Traditional Arabic" w:cs="Traditional Arabic"/>
          <w:b/>
          <w:bCs/>
          <w:sz w:val="32"/>
          <w:szCs w:val="32"/>
          <w:rtl/>
        </w:rPr>
        <w:t>3- الصرفة،</w:t>
      </w:r>
      <w:r w:rsidR="00355750" w:rsidRPr="00777615">
        <w:rPr>
          <w:rFonts w:ascii="Traditional Arabic" w:hAnsi="Traditional Arabic" w:cs="Traditional Arabic"/>
          <w:b/>
          <w:bCs/>
          <w:sz w:val="32"/>
          <w:szCs w:val="32"/>
          <w:rtl/>
        </w:rPr>
        <w:t xml:space="preserve"> </w:t>
      </w:r>
      <w:r w:rsidR="00355750" w:rsidRPr="00777615">
        <w:rPr>
          <w:rFonts w:ascii="Traditional Arabic" w:eastAsiaTheme="minorHAnsi" w:hAnsi="Traditional Arabic" w:cs="Traditional Arabic"/>
          <w:b/>
          <w:bCs/>
          <w:sz w:val="32"/>
          <w:szCs w:val="32"/>
          <w:rtl/>
        </w:rPr>
        <w:t>مجلة</w:t>
      </w:r>
      <w:r w:rsidR="00355750" w:rsidRPr="00777615">
        <w:rPr>
          <w:rFonts w:ascii="Traditional Arabic" w:eastAsiaTheme="minorHAnsi" w:hAnsi="Traditional Arabic" w:cs="Traditional Arabic"/>
          <w:b/>
          <w:bCs/>
          <w:sz w:val="32"/>
          <w:szCs w:val="32"/>
        </w:rPr>
        <w:t xml:space="preserve"> </w:t>
      </w:r>
      <w:r w:rsidR="00355750" w:rsidRPr="00777615">
        <w:rPr>
          <w:rFonts w:ascii="Traditional Arabic" w:eastAsiaTheme="minorHAnsi" w:hAnsi="Traditional Arabic" w:cs="Traditional Arabic"/>
          <w:b/>
          <w:bCs/>
          <w:sz w:val="32"/>
          <w:szCs w:val="32"/>
          <w:rtl/>
        </w:rPr>
        <w:t>الجامعة</w:t>
      </w:r>
      <w:r w:rsidR="00355750" w:rsidRPr="00777615">
        <w:rPr>
          <w:rFonts w:ascii="Traditional Arabic" w:eastAsiaTheme="minorHAnsi" w:hAnsi="Traditional Arabic" w:cs="Traditional Arabic"/>
          <w:b/>
          <w:bCs/>
          <w:sz w:val="32"/>
          <w:szCs w:val="32"/>
        </w:rPr>
        <w:t xml:space="preserve"> </w:t>
      </w:r>
      <w:r w:rsidR="00355750" w:rsidRPr="00777615">
        <w:rPr>
          <w:rFonts w:ascii="Traditional Arabic" w:eastAsiaTheme="minorHAnsi" w:hAnsi="Traditional Arabic" w:cs="Traditional Arabic"/>
          <w:b/>
          <w:bCs/>
          <w:sz w:val="32"/>
          <w:szCs w:val="32"/>
          <w:rtl/>
        </w:rPr>
        <w:t>الإسلامية</w:t>
      </w:r>
      <w:r w:rsidR="00355750" w:rsidRPr="00777615">
        <w:rPr>
          <w:rFonts w:ascii="Traditional Arabic" w:eastAsiaTheme="minorHAnsi" w:hAnsi="Traditional Arabic" w:cs="Traditional Arabic"/>
          <w:b/>
          <w:bCs/>
          <w:sz w:val="32"/>
          <w:szCs w:val="32"/>
        </w:rPr>
        <w:t xml:space="preserve"> </w:t>
      </w:r>
      <w:r w:rsidR="00355750" w:rsidRPr="00777615">
        <w:rPr>
          <w:rFonts w:ascii="Traditional Arabic" w:eastAsiaTheme="minorHAnsi" w:hAnsi="Traditional Arabic" w:cs="Traditional Arabic"/>
          <w:b/>
          <w:bCs/>
          <w:sz w:val="32"/>
          <w:szCs w:val="32"/>
          <w:rtl/>
        </w:rPr>
        <w:t>سلسلة</w:t>
      </w:r>
      <w:r w:rsidR="00355750" w:rsidRPr="00777615">
        <w:rPr>
          <w:rFonts w:ascii="Traditional Arabic" w:eastAsiaTheme="minorHAnsi" w:hAnsi="Traditional Arabic" w:cs="Traditional Arabic"/>
          <w:b/>
          <w:bCs/>
          <w:sz w:val="32"/>
          <w:szCs w:val="32"/>
        </w:rPr>
        <w:t xml:space="preserve"> </w:t>
      </w:r>
      <w:r w:rsidR="00355750" w:rsidRPr="00777615">
        <w:rPr>
          <w:rFonts w:ascii="Traditional Arabic" w:eastAsiaTheme="minorHAnsi" w:hAnsi="Traditional Arabic" w:cs="Traditional Arabic"/>
          <w:b/>
          <w:bCs/>
          <w:sz w:val="32"/>
          <w:szCs w:val="32"/>
          <w:rtl/>
        </w:rPr>
        <w:t>الدراسات</w:t>
      </w:r>
      <w:r w:rsidR="00355750" w:rsidRPr="00777615">
        <w:rPr>
          <w:rFonts w:ascii="Traditional Arabic" w:eastAsiaTheme="minorHAnsi" w:hAnsi="Traditional Arabic" w:cs="Traditional Arabic"/>
          <w:b/>
          <w:bCs/>
          <w:sz w:val="32"/>
          <w:szCs w:val="32"/>
        </w:rPr>
        <w:t xml:space="preserve"> </w:t>
      </w:r>
      <w:r w:rsidR="00355750" w:rsidRPr="00777615">
        <w:rPr>
          <w:rFonts w:ascii="Traditional Arabic" w:eastAsiaTheme="minorHAnsi" w:hAnsi="Traditional Arabic" w:cs="Traditional Arabic"/>
          <w:b/>
          <w:bCs/>
          <w:sz w:val="32"/>
          <w:szCs w:val="32"/>
          <w:rtl/>
        </w:rPr>
        <w:t>الشرعية</w:t>
      </w:r>
      <w:r w:rsidR="00355750" w:rsidRPr="00777615">
        <w:rPr>
          <w:rFonts w:ascii="Traditional Arabic" w:eastAsiaTheme="minorHAnsi" w:hAnsi="Traditional Arabic" w:cs="Traditional Arabic"/>
          <w:b/>
          <w:bCs/>
          <w:sz w:val="32"/>
          <w:szCs w:val="32"/>
        </w:rPr>
        <w:t xml:space="preserve">) </w:t>
      </w:r>
      <w:r w:rsidR="00355750" w:rsidRPr="00777615">
        <w:rPr>
          <w:rFonts w:ascii="Traditional Arabic" w:eastAsiaTheme="minorHAnsi" w:hAnsi="Traditional Arabic" w:cs="Traditional Arabic"/>
          <w:b/>
          <w:bCs/>
          <w:sz w:val="32"/>
          <w:szCs w:val="32"/>
          <w:rtl/>
        </w:rPr>
        <w:t>المجلد</w:t>
      </w:r>
      <w:r w:rsidR="00355750" w:rsidRPr="00777615">
        <w:rPr>
          <w:rFonts w:ascii="Traditional Arabic" w:eastAsiaTheme="minorHAnsi" w:hAnsi="Traditional Arabic" w:cs="Traditional Arabic"/>
          <w:b/>
          <w:bCs/>
          <w:sz w:val="32"/>
          <w:szCs w:val="32"/>
        </w:rPr>
        <w:t xml:space="preserve"> </w:t>
      </w:r>
      <w:r w:rsidR="00355750" w:rsidRPr="00777615">
        <w:rPr>
          <w:rFonts w:ascii="Traditional Arabic" w:eastAsiaTheme="minorHAnsi" w:hAnsi="Traditional Arabic" w:cs="Traditional Arabic"/>
          <w:b/>
          <w:bCs/>
          <w:sz w:val="32"/>
          <w:szCs w:val="32"/>
          <w:rtl/>
        </w:rPr>
        <w:t>الثاني</w:t>
      </w:r>
      <w:r w:rsidR="00DB05D4" w:rsidRPr="00777615">
        <w:rPr>
          <w:rFonts w:ascii="Traditional Arabic" w:eastAsiaTheme="minorHAnsi" w:hAnsi="Traditional Arabic" w:cs="Traditional Arabic"/>
          <w:b/>
          <w:bCs/>
          <w:sz w:val="32"/>
          <w:szCs w:val="32"/>
          <w:rtl/>
        </w:rPr>
        <w:t xml:space="preserve"> </w:t>
      </w:r>
      <w:r w:rsidR="00355750" w:rsidRPr="00777615">
        <w:rPr>
          <w:rFonts w:ascii="Traditional Arabic" w:eastAsiaTheme="minorHAnsi" w:hAnsi="Traditional Arabic" w:cs="Traditional Arabic"/>
          <w:b/>
          <w:bCs/>
          <w:sz w:val="32"/>
          <w:szCs w:val="32"/>
          <w:rtl/>
        </w:rPr>
        <w:t>عشر</w:t>
      </w:r>
      <w:r w:rsidR="00DB05D4" w:rsidRPr="00777615">
        <w:rPr>
          <w:rFonts w:ascii="Traditional Arabic" w:eastAsiaTheme="minorHAnsi" w:hAnsi="Traditional Arabic" w:cs="Traditional Arabic"/>
          <w:b/>
          <w:bCs/>
          <w:sz w:val="32"/>
          <w:szCs w:val="32"/>
          <w:rtl/>
        </w:rPr>
        <w:t>)، (</w:t>
      </w:r>
      <w:r w:rsidR="00355750" w:rsidRPr="00777615">
        <w:rPr>
          <w:rFonts w:ascii="Traditional Arabic" w:eastAsiaTheme="minorHAnsi" w:hAnsi="Traditional Arabic" w:cs="Traditional Arabic"/>
          <w:b/>
          <w:bCs/>
          <w:sz w:val="32"/>
          <w:szCs w:val="32"/>
          <w:rtl/>
        </w:rPr>
        <w:t>العدد</w:t>
      </w:r>
      <w:r w:rsidR="00355750" w:rsidRPr="00777615">
        <w:rPr>
          <w:rFonts w:ascii="Traditional Arabic" w:eastAsiaTheme="minorHAnsi" w:hAnsi="Traditional Arabic" w:cs="Traditional Arabic"/>
          <w:b/>
          <w:bCs/>
          <w:sz w:val="32"/>
          <w:szCs w:val="32"/>
        </w:rPr>
        <w:t xml:space="preserve"> </w:t>
      </w:r>
      <w:r w:rsidR="00355750" w:rsidRPr="00777615">
        <w:rPr>
          <w:rFonts w:ascii="Traditional Arabic" w:eastAsiaTheme="minorHAnsi" w:hAnsi="Traditional Arabic" w:cs="Traditional Arabic"/>
          <w:b/>
          <w:bCs/>
          <w:sz w:val="32"/>
          <w:szCs w:val="32"/>
          <w:rtl/>
        </w:rPr>
        <w:t>الثاني</w:t>
      </w:r>
      <w:r w:rsidRPr="00777615">
        <w:rPr>
          <w:rFonts w:ascii="Traditional Arabic" w:eastAsiaTheme="minorHAnsi" w:hAnsi="Traditional Arabic" w:cs="Traditional Arabic"/>
          <w:b/>
          <w:bCs/>
          <w:sz w:val="32"/>
          <w:szCs w:val="32"/>
          <w:rtl/>
        </w:rPr>
        <w:t xml:space="preserve">)، </w:t>
      </w:r>
      <w:r w:rsidRPr="00777615">
        <w:rPr>
          <w:rFonts w:ascii="Traditional Arabic" w:hAnsi="Traditional Arabic" w:cs="Traditional Arabic"/>
          <w:b/>
          <w:bCs/>
          <w:sz w:val="32"/>
          <w:szCs w:val="32"/>
          <w:rtl/>
        </w:rPr>
        <w:t>غزة سنة 2004م</w:t>
      </w:r>
      <w:r w:rsidR="009F7E6B" w:rsidRPr="00777615">
        <w:rPr>
          <w:rFonts w:ascii="Traditional Arabic" w:eastAsiaTheme="minorHAnsi" w:hAnsi="Traditional Arabic" w:cs="Traditional Arabic"/>
          <w:b/>
          <w:bCs/>
          <w:sz w:val="32"/>
          <w:szCs w:val="32"/>
          <w:rtl/>
        </w:rPr>
        <w:t>.</w:t>
      </w:r>
    </w:p>
    <w:p w:rsidR="005E762C" w:rsidRPr="00777615" w:rsidRDefault="00355750" w:rsidP="00F965C8">
      <w:pPr>
        <w:ind w:left="-90"/>
        <w:jc w:val="both"/>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4 - الرحم</w:t>
      </w:r>
      <w:r w:rsidR="005E762C" w:rsidRPr="00777615">
        <w:rPr>
          <w:rFonts w:ascii="Traditional Arabic" w:hAnsi="Traditional Arabic" w:cs="Traditional Arabic"/>
          <w:b/>
          <w:bCs/>
          <w:sz w:val="32"/>
          <w:szCs w:val="32"/>
          <w:rtl/>
        </w:rPr>
        <w:t xml:space="preserve"> والرحمن بين الاشتقاق والتفسير،</w:t>
      </w:r>
      <w:r w:rsidRPr="00777615">
        <w:rPr>
          <w:rFonts w:ascii="Traditional Arabic" w:hAnsi="Traditional Arabic" w:cs="Traditional Arabic"/>
          <w:b/>
          <w:bCs/>
          <w:sz w:val="32"/>
          <w:szCs w:val="32"/>
          <w:rtl/>
        </w:rPr>
        <w:t xml:space="preserve"> مجلة جامعة النجاح الوطنية </w:t>
      </w:r>
      <w:r w:rsidR="005E762C" w:rsidRPr="00777615">
        <w:rPr>
          <w:rFonts w:ascii="Traditional Arabic" w:hAnsi="Traditional Arabic" w:cs="Traditional Arabic"/>
          <w:b/>
          <w:bCs/>
          <w:sz w:val="32"/>
          <w:szCs w:val="32"/>
          <w:rtl/>
        </w:rPr>
        <w:t>للأبحاث،</w:t>
      </w:r>
    </w:p>
    <w:p w:rsidR="00355750" w:rsidRPr="00777615" w:rsidRDefault="009F7E6B" w:rsidP="00F965C8">
      <w:pPr>
        <w:ind w:left="-90"/>
        <w:jc w:val="both"/>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 xml:space="preserve"> </w:t>
      </w:r>
      <w:r w:rsidR="00DB05D4" w:rsidRPr="00777615">
        <w:rPr>
          <w:rFonts w:ascii="Traditional Arabic" w:hAnsi="Traditional Arabic" w:cs="Traditional Arabic"/>
          <w:b/>
          <w:bCs/>
          <w:sz w:val="32"/>
          <w:szCs w:val="32"/>
          <w:rtl/>
        </w:rPr>
        <w:t>( العلوم الإنسانية)،</w:t>
      </w:r>
      <w:r w:rsidR="00355750" w:rsidRPr="00777615">
        <w:rPr>
          <w:rFonts w:ascii="Traditional Arabic" w:hAnsi="Traditional Arabic" w:cs="Traditional Arabic"/>
          <w:b/>
          <w:bCs/>
          <w:sz w:val="32"/>
          <w:szCs w:val="32"/>
          <w:rtl/>
        </w:rPr>
        <w:t xml:space="preserve"> مجلد 18 عدد 1 2004</w:t>
      </w:r>
      <w:r w:rsidRPr="00777615">
        <w:rPr>
          <w:rFonts w:ascii="Traditional Arabic" w:hAnsi="Traditional Arabic" w:cs="Traditional Arabic"/>
          <w:b/>
          <w:bCs/>
          <w:sz w:val="32"/>
          <w:szCs w:val="32"/>
          <w:rtl/>
        </w:rPr>
        <w:t xml:space="preserve"> .</w:t>
      </w:r>
    </w:p>
    <w:p w:rsidR="009F7E6B" w:rsidRPr="00777615" w:rsidRDefault="00355750" w:rsidP="00F965C8">
      <w:pPr>
        <w:ind w:left="-90" w:firstLine="90"/>
        <w:jc w:val="both"/>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5- تأثير القرآن الكريم في نفوس سامعيه - مجلة الإسلام في آسيا 2007م.</w:t>
      </w:r>
    </w:p>
    <w:p w:rsidR="009F7E6B" w:rsidRPr="00777615" w:rsidRDefault="00355750" w:rsidP="00F965C8">
      <w:pPr>
        <w:ind w:left="-90"/>
        <w:jc w:val="both"/>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6- معارضات القرآن الكريم مزاعم وشبهات – مجلة دراسات في الجامعة الأردنية 2009م.</w:t>
      </w:r>
      <w:r w:rsidR="009F7E6B" w:rsidRPr="00777615">
        <w:rPr>
          <w:rFonts w:ascii="Traditional Arabic" w:hAnsi="Traditional Arabic" w:cs="Traditional Arabic"/>
          <w:b/>
          <w:bCs/>
          <w:sz w:val="32"/>
          <w:szCs w:val="32"/>
          <w:rtl/>
        </w:rPr>
        <w:t xml:space="preserve"> </w:t>
      </w:r>
      <w:r w:rsidRPr="00777615">
        <w:rPr>
          <w:rFonts w:ascii="Traditional Arabic" w:hAnsi="Traditional Arabic" w:cs="Traditional Arabic"/>
          <w:b/>
          <w:bCs/>
          <w:sz w:val="32"/>
          <w:szCs w:val="32"/>
          <w:rtl/>
        </w:rPr>
        <w:t xml:space="preserve">المجلد 26 </w:t>
      </w:r>
      <w:r w:rsidR="009F7E6B" w:rsidRPr="00777615">
        <w:rPr>
          <w:rFonts w:ascii="Traditional Arabic" w:hAnsi="Traditional Arabic" w:cs="Traditional Arabic"/>
          <w:b/>
          <w:bCs/>
          <w:sz w:val="32"/>
          <w:szCs w:val="32"/>
          <w:rtl/>
        </w:rPr>
        <w:t>.</w:t>
      </w:r>
    </w:p>
    <w:p w:rsidR="00355750" w:rsidRPr="00777615" w:rsidRDefault="009F7E6B" w:rsidP="00F965C8">
      <w:pPr>
        <w:ind w:left="-90"/>
        <w:jc w:val="both"/>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lastRenderedPageBreak/>
        <w:t>7</w:t>
      </w:r>
      <w:r w:rsidR="00355750" w:rsidRPr="00777615">
        <w:rPr>
          <w:rFonts w:ascii="Traditional Arabic" w:hAnsi="Traditional Arabic" w:cs="Traditional Arabic"/>
          <w:b/>
          <w:bCs/>
          <w:sz w:val="32"/>
          <w:szCs w:val="32"/>
          <w:rtl/>
        </w:rPr>
        <w:t xml:space="preserve">- الهوى: دراسة موضوعية للمصطلح القرآني – محكم في مجلة </w:t>
      </w:r>
      <w:r w:rsidR="00DB05D4" w:rsidRPr="00777615">
        <w:rPr>
          <w:rFonts w:ascii="Traditional Arabic" w:hAnsi="Traditional Arabic" w:cs="Traditional Arabic"/>
          <w:b/>
          <w:bCs/>
          <w:sz w:val="32"/>
          <w:szCs w:val="32"/>
          <w:rtl/>
        </w:rPr>
        <w:t xml:space="preserve">دراسات في الجامعة الأردنية </w:t>
      </w:r>
      <w:r w:rsidR="00355750" w:rsidRPr="00777615">
        <w:rPr>
          <w:rFonts w:ascii="Traditional Arabic" w:hAnsi="Traditional Arabic" w:cs="Traditional Arabic"/>
          <w:b/>
          <w:bCs/>
          <w:sz w:val="32"/>
          <w:szCs w:val="32"/>
          <w:rtl/>
        </w:rPr>
        <w:t>. المجلد 38 العدد( 2 )، 2011.</w:t>
      </w:r>
    </w:p>
    <w:p w:rsidR="005E762C" w:rsidRPr="00777615" w:rsidRDefault="00355750" w:rsidP="00F965C8">
      <w:pPr>
        <w:jc w:val="both"/>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8- هوى النفس دراسة قرآنيّة موضوعية</w:t>
      </w:r>
      <w:r w:rsidR="009F7E6B" w:rsidRPr="00777615">
        <w:rPr>
          <w:rFonts w:ascii="Traditional Arabic" w:hAnsi="Traditional Arabic" w:cs="Traditional Arabic"/>
          <w:b/>
          <w:bCs/>
          <w:sz w:val="32"/>
          <w:szCs w:val="32"/>
          <w:rtl/>
        </w:rPr>
        <w:t xml:space="preserve">، </w:t>
      </w:r>
      <w:r w:rsidRPr="00777615">
        <w:rPr>
          <w:rFonts w:ascii="Traditional Arabic" w:hAnsi="Traditional Arabic" w:cs="Traditional Arabic"/>
          <w:b/>
          <w:bCs/>
          <w:sz w:val="32"/>
          <w:szCs w:val="32"/>
          <w:rtl/>
        </w:rPr>
        <w:t xml:space="preserve">محكم في مجلة جامعة النجاح الوطنية للأبحاث ( العلوم الإنسانية)، المجلد 24، الإصدار 4، 2010. </w:t>
      </w:r>
    </w:p>
    <w:p w:rsidR="00355750" w:rsidRPr="00777615" w:rsidRDefault="005E762C" w:rsidP="00F965C8">
      <w:pPr>
        <w:jc w:val="both"/>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9</w:t>
      </w:r>
      <w:r w:rsidR="00355750" w:rsidRPr="00777615">
        <w:rPr>
          <w:rFonts w:ascii="Traditional Arabic" w:hAnsi="Traditional Arabic" w:cs="Traditional Arabic"/>
          <w:b/>
          <w:bCs/>
          <w:sz w:val="32"/>
          <w:szCs w:val="32"/>
          <w:rtl/>
        </w:rPr>
        <w:t>- المتهمون بالصرفة ( دراسة تحليلية نقدية)- محكم في مجلة جامعة النجاح الوطنية للأبحاث ( العلوم الإنسانية) المجلد 24، الإصدار 5، 2010 م .</w:t>
      </w:r>
    </w:p>
    <w:p w:rsidR="00355750" w:rsidRPr="00777615" w:rsidRDefault="00355750" w:rsidP="00F965C8">
      <w:pPr>
        <w:bidi w:val="0"/>
        <w:jc w:val="right"/>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 xml:space="preserve">10- صلة ذوي القربى من غير المسلمين  ، مجلة البحوث والدراسات القرآنية، العدد التاسع المملكة العربية السعودية2011م </w:t>
      </w:r>
    </w:p>
    <w:p w:rsidR="00355750" w:rsidRPr="00777615" w:rsidRDefault="00355750" w:rsidP="00F965C8">
      <w:pPr>
        <w:spacing w:before="100" w:beforeAutospacing="1" w:after="100" w:afterAutospacing="1"/>
        <w:ind w:left="26"/>
        <w:jc w:val="both"/>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11-  مزاعم مسيلمة الكذاب في معارضة آيات الكتاب، ( دراسة تحليلية نقدية) محكم في مجلة جامعة النجاح الوطنية للأبحاث ( العلوم الإنسانية) المجلد 25، الإصدار 6، 2010 م .</w:t>
      </w:r>
    </w:p>
    <w:p w:rsidR="006D66D6" w:rsidRDefault="00DB05D4" w:rsidP="00F965C8">
      <w:pPr>
        <w:spacing w:before="100" w:beforeAutospacing="1" w:after="100" w:afterAutospacing="1"/>
        <w:ind w:left="26"/>
        <w:jc w:val="both"/>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12- موانع تأثير القرآن</w:t>
      </w:r>
      <w:r w:rsidR="00355750" w:rsidRPr="00777615">
        <w:rPr>
          <w:rFonts w:ascii="Traditional Arabic" w:hAnsi="Traditional Arabic" w:cs="Traditional Arabic"/>
          <w:b/>
          <w:bCs/>
          <w:sz w:val="32"/>
          <w:szCs w:val="32"/>
          <w:rtl/>
        </w:rPr>
        <w:t xml:space="preserve"> الكريم في النفوس وعلاجها، مجلة جامعة النجاح الوطنية للأبحاث </w:t>
      </w:r>
    </w:p>
    <w:p w:rsidR="002C2143" w:rsidRPr="00777615" w:rsidRDefault="00355750" w:rsidP="00F965C8">
      <w:pPr>
        <w:spacing w:before="100" w:beforeAutospacing="1" w:after="100" w:afterAutospacing="1"/>
        <w:ind w:left="26"/>
        <w:jc w:val="both"/>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 العلوم الإنسانية) مجلد 25 ، عدد (5 )، 2011م .</w:t>
      </w:r>
    </w:p>
    <w:p w:rsidR="0058657D" w:rsidRPr="00777615" w:rsidRDefault="0058657D" w:rsidP="00F965C8">
      <w:pPr>
        <w:spacing w:after="120"/>
        <w:ind w:left="-64"/>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13- مفهوم اليأس ودلالة  إضافته إلى الأنبياء عليهم السلام، ( دراسة قرآنية) .</w:t>
      </w:r>
      <w:r w:rsidR="00CF0FAA" w:rsidRPr="00777615">
        <w:rPr>
          <w:rFonts w:ascii="Traditional Arabic" w:hAnsi="Traditional Arabic" w:cs="Traditional Arabic"/>
          <w:b/>
          <w:bCs/>
          <w:sz w:val="32"/>
          <w:szCs w:val="32"/>
          <w:rtl/>
        </w:rPr>
        <w:t>بالاشتراك/ المجلة الأردنية في الدراسات الإسلامية .</w:t>
      </w:r>
    </w:p>
    <w:p w:rsidR="0058657D" w:rsidRPr="00777615" w:rsidRDefault="0058657D" w:rsidP="00F965C8">
      <w:pPr>
        <w:spacing w:after="120"/>
        <w:ind w:left="-64"/>
        <w:rPr>
          <w:rFonts w:ascii="Traditional Arabic" w:hAnsi="Traditional Arabic" w:cs="Traditional Arabic"/>
          <w:b/>
          <w:bCs/>
          <w:sz w:val="32"/>
          <w:szCs w:val="32"/>
          <w:rtl/>
          <w:lang w:bidi="ar-AE"/>
        </w:rPr>
      </w:pPr>
      <w:r w:rsidRPr="00777615">
        <w:rPr>
          <w:rFonts w:ascii="Traditional Arabic" w:hAnsi="Traditional Arabic" w:cs="Traditional Arabic"/>
          <w:b/>
          <w:bCs/>
          <w:sz w:val="32"/>
          <w:szCs w:val="32"/>
          <w:rtl/>
        </w:rPr>
        <w:t xml:space="preserve">14- الولي واشتراطه في عقد زواج المرأة بين الفقهاء( الأئمة الأربعة) وقوانين الأحوال الشخصية، </w:t>
      </w:r>
      <w:r w:rsidR="00CF0FAA" w:rsidRPr="00777615">
        <w:rPr>
          <w:rFonts w:ascii="Traditional Arabic" w:hAnsi="Traditional Arabic" w:cs="Traditional Arabic"/>
          <w:b/>
          <w:bCs/>
          <w:sz w:val="32"/>
          <w:szCs w:val="32"/>
          <w:rtl/>
        </w:rPr>
        <w:t>بالاشتراك</w:t>
      </w:r>
      <w:r w:rsidR="002E2472" w:rsidRPr="00777615">
        <w:rPr>
          <w:rFonts w:ascii="Traditional Arabic" w:hAnsi="Traditional Arabic" w:cs="Traditional Arabic"/>
          <w:b/>
          <w:bCs/>
          <w:sz w:val="32"/>
          <w:szCs w:val="32"/>
          <w:rtl/>
        </w:rPr>
        <w:t xml:space="preserve">/ </w:t>
      </w:r>
      <w:r w:rsidR="002E2472" w:rsidRPr="00777615">
        <w:rPr>
          <w:rFonts w:ascii="Traditional Arabic" w:hAnsi="Traditional Arabic" w:cs="Traditional Arabic"/>
          <w:b/>
          <w:bCs/>
          <w:sz w:val="32"/>
          <w:szCs w:val="32"/>
          <w:rtl/>
          <w:lang w:bidi="ar-AE"/>
        </w:rPr>
        <w:t>مجلة كلية الدراسات الإسلامية والعربية بدبي .</w:t>
      </w:r>
    </w:p>
    <w:p w:rsidR="00F00EF0" w:rsidRPr="00777615" w:rsidRDefault="00F00EF0" w:rsidP="00F965C8">
      <w:pPr>
        <w:spacing w:after="120"/>
        <w:ind w:left="-64"/>
        <w:rPr>
          <w:rFonts w:ascii="Traditional Arabic" w:hAnsi="Traditional Arabic" w:cs="Traditional Arabic"/>
          <w:b/>
          <w:bCs/>
          <w:sz w:val="32"/>
          <w:szCs w:val="32"/>
          <w:rtl/>
          <w:lang w:bidi="ar-AE"/>
        </w:rPr>
      </w:pPr>
      <w:r w:rsidRPr="00777615">
        <w:rPr>
          <w:rFonts w:ascii="Traditional Arabic" w:hAnsi="Traditional Arabic" w:cs="Traditional Arabic"/>
          <w:b/>
          <w:bCs/>
          <w:sz w:val="32"/>
          <w:szCs w:val="32"/>
          <w:rtl/>
          <w:lang w:bidi="ar-AE"/>
        </w:rPr>
        <w:t>15-الغرور/ دراسة قرآنية (موسوعة التفسير الموضوعي- السعودية)(2015).</w:t>
      </w:r>
    </w:p>
    <w:p w:rsidR="00F00EF0" w:rsidRPr="00777615" w:rsidRDefault="00F00EF0" w:rsidP="00F965C8">
      <w:pPr>
        <w:spacing w:after="120"/>
        <w:ind w:left="-64"/>
        <w:rPr>
          <w:rFonts w:ascii="Traditional Arabic" w:hAnsi="Traditional Arabic" w:cs="Traditional Arabic"/>
          <w:b/>
          <w:bCs/>
          <w:sz w:val="32"/>
          <w:szCs w:val="32"/>
          <w:rtl/>
          <w:lang w:bidi="ar-AE"/>
        </w:rPr>
      </w:pPr>
      <w:r w:rsidRPr="00777615">
        <w:rPr>
          <w:rFonts w:ascii="Traditional Arabic" w:hAnsi="Traditional Arabic" w:cs="Traditional Arabic"/>
          <w:b/>
          <w:bCs/>
          <w:sz w:val="32"/>
          <w:szCs w:val="32"/>
          <w:rtl/>
          <w:lang w:bidi="ar-AE"/>
        </w:rPr>
        <w:t>16 الباطل/ دراسة موضوعية / بالاشتراك (موسوعة التفسير الموضوعي- السعودية)(2015).</w:t>
      </w:r>
    </w:p>
    <w:p w:rsidR="0058657D" w:rsidRPr="00777615" w:rsidRDefault="0058657D" w:rsidP="00F965C8">
      <w:pPr>
        <w:spacing w:before="100" w:beforeAutospacing="1" w:after="100" w:afterAutospacing="1"/>
        <w:ind w:left="26"/>
        <w:jc w:val="both"/>
        <w:rPr>
          <w:rFonts w:ascii="Traditional Arabic" w:hAnsi="Traditional Arabic" w:cs="Traditional Arabic"/>
          <w:b/>
          <w:bCs/>
          <w:sz w:val="32"/>
          <w:szCs w:val="32"/>
        </w:rPr>
      </w:pPr>
    </w:p>
    <w:p w:rsidR="00774E7A" w:rsidRPr="00777615" w:rsidRDefault="00001CF4" w:rsidP="00F965C8">
      <w:pPr>
        <w:spacing w:before="100" w:beforeAutospacing="1" w:after="100" w:afterAutospacing="1"/>
        <w:ind w:left="-64"/>
        <w:jc w:val="both"/>
        <w:rPr>
          <w:rFonts w:ascii="Traditional Arabic" w:hAnsi="Traditional Arabic" w:cs="Traditional Arabic"/>
          <w:b/>
          <w:bCs/>
          <w:sz w:val="36"/>
          <w:szCs w:val="36"/>
          <w:rtl/>
        </w:rPr>
      </w:pPr>
      <w:r w:rsidRPr="00777615">
        <w:rPr>
          <w:rFonts w:ascii="Traditional Arabic" w:hAnsi="Traditional Arabic" w:cs="Traditional Arabic"/>
          <w:b/>
          <w:bCs/>
          <w:sz w:val="36"/>
          <w:szCs w:val="36"/>
          <w:rtl/>
        </w:rPr>
        <w:t>أبحاث تحت التحكيم:</w:t>
      </w:r>
    </w:p>
    <w:p w:rsidR="00001CF4" w:rsidRPr="00777615" w:rsidRDefault="0058657D" w:rsidP="00F965C8">
      <w:pPr>
        <w:spacing w:after="240"/>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أ</w:t>
      </w:r>
      <w:r w:rsidR="00001CF4" w:rsidRPr="00777615">
        <w:rPr>
          <w:rFonts w:ascii="Traditional Arabic" w:hAnsi="Traditional Arabic" w:cs="Traditional Arabic"/>
          <w:b/>
          <w:bCs/>
          <w:sz w:val="32"/>
          <w:szCs w:val="32"/>
          <w:rtl/>
        </w:rPr>
        <w:t xml:space="preserve"> . (منهج القصة القرآنية في تهذيب شهوة الجنس).</w:t>
      </w:r>
      <w:r w:rsidR="009F7E6B" w:rsidRPr="00777615">
        <w:rPr>
          <w:rFonts w:ascii="Traditional Arabic" w:hAnsi="Traditional Arabic" w:cs="Traditional Arabic"/>
          <w:b/>
          <w:bCs/>
          <w:sz w:val="32"/>
          <w:szCs w:val="32"/>
          <w:rtl/>
        </w:rPr>
        <w:t xml:space="preserve"> </w:t>
      </w:r>
      <w:r w:rsidR="006C430E" w:rsidRPr="00777615">
        <w:rPr>
          <w:rFonts w:ascii="Traditional Arabic" w:hAnsi="Traditional Arabic" w:cs="Traditional Arabic"/>
          <w:b/>
          <w:bCs/>
          <w:sz w:val="32"/>
          <w:szCs w:val="32"/>
          <w:rtl/>
        </w:rPr>
        <w:t>بالاشتراك</w:t>
      </w:r>
    </w:p>
    <w:p w:rsidR="00001CF4" w:rsidRPr="00777615" w:rsidRDefault="0058657D" w:rsidP="00F965C8">
      <w:pPr>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ب</w:t>
      </w:r>
      <w:r w:rsidR="00001CF4" w:rsidRPr="00777615">
        <w:rPr>
          <w:rFonts w:ascii="Traditional Arabic" w:hAnsi="Traditional Arabic" w:cs="Traditional Arabic"/>
          <w:b/>
          <w:bCs/>
          <w:sz w:val="32"/>
          <w:szCs w:val="32"/>
          <w:rtl/>
        </w:rPr>
        <w:t xml:space="preserve"> . جاهة الإصلاح وأثرها على أمن المجتمع في ضوء الكتاب والسنة</w:t>
      </w:r>
    </w:p>
    <w:p w:rsidR="00355750" w:rsidRPr="00777615" w:rsidRDefault="0058657D" w:rsidP="00F965C8">
      <w:pPr>
        <w:tabs>
          <w:tab w:val="left" w:pos="3165"/>
          <w:tab w:val="left" w:pos="3254"/>
          <w:tab w:val="center" w:pos="4702"/>
        </w:tabs>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ج</w:t>
      </w:r>
      <w:r w:rsidR="009F7E6B" w:rsidRPr="00777615">
        <w:rPr>
          <w:rFonts w:ascii="Traditional Arabic" w:hAnsi="Traditional Arabic" w:cs="Traditional Arabic"/>
          <w:b/>
          <w:bCs/>
          <w:sz w:val="32"/>
          <w:szCs w:val="32"/>
          <w:rtl/>
        </w:rPr>
        <w:t>.</w:t>
      </w:r>
      <w:r w:rsidRPr="00777615">
        <w:rPr>
          <w:rFonts w:ascii="Traditional Arabic" w:hAnsi="Traditional Arabic" w:cs="Traditional Arabic"/>
          <w:b/>
          <w:bCs/>
          <w:sz w:val="32"/>
          <w:szCs w:val="32"/>
          <w:rtl/>
        </w:rPr>
        <w:t xml:space="preserve"> أدب إعراض النبي عليه الصلاة والسلام. بالاشتراك.</w:t>
      </w:r>
    </w:p>
    <w:p w:rsidR="002C2143" w:rsidRPr="00777615" w:rsidRDefault="002C2143" w:rsidP="00F965C8">
      <w:pPr>
        <w:spacing w:before="100" w:beforeAutospacing="1" w:after="100" w:afterAutospacing="1"/>
        <w:jc w:val="both"/>
        <w:rPr>
          <w:rFonts w:ascii="Traditional Arabic" w:hAnsi="Traditional Arabic" w:cs="Traditional Arabic"/>
          <w:b/>
          <w:bCs/>
          <w:sz w:val="36"/>
          <w:szCs w:val="36"/>
          <w:rtl/>
        </w:rPr>
      </w:pPr>
      <w:r w:rsidRPr="00777615">
        <w:rPr>
          <w:rFonts w:ascii="Traditional Arabic" w:hAnsi="Traditional Arabic" w:cs="Traditional Arabic"/>
          <w:b/>
          <w:bCs/>
          <w:sz w:val="36"/>
          <w:szCs w:val="36"/>
          <w:rtl/>
        </w:rPr>
        <w:lastRenderedPageBreak/>
        <w:t>لجان الكلية والجامعة:</w:t>
      </w:r>
    </w:p>
    <w:p w:rsidR="002C2143" w:rsidRPr="00777615" w:rsidRDefault="002C2143" w:rsidP="00F965C8">
      <w:pPr>
        <w:spacing w:before="100" w:beforeAutospacing="1" w:after="100" w:afterAutospacing="1"/>
        <w:jc w:val="both"/>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شارك في العديد من لجان الجامعة والكلية منها: لجنة الدراسات العليا في قسم أصول الدين، ولجنة تسميع القرآن الكريم، ولجنة التخصص في الكلية، ولجان المسح الاجتماعي في الجامعة</w:t>
      </w:r>
      <w:r w:rsidR="00EC2AE1" w:rsidRPr="00777615">
        <w:rPr>
          <w:rFonts w:ascii="Traditional Arabic" w:hAnsi="Traditional Arabic" w:cs="Traditional Arabic"/>
          <w:b/>
          <w:bCs/>
          <w:sz w:val="32"/>
          <w:szCs w:val="32"/>
          <w:rtl/>
        </w:rPr>
        <w:t xml:space="preserve">، </w:t>
      </w:r>
      <w:r w:rsidRPr="00777615">
        <w:rPr>
          <w:rFonts w:ascii="Traditional Arabic" w:hAnsi="Traditional Arabic" w:cs="Traditional Arabic"/>
          <w:b/>
          <w:bCs/>
          <w:sz w:val="32"/>
          <w:szCs w:val="32"/>
          <w:rtl/>
        </w:rPr>
        <w:t>ولجنة إعداد خطة الدراسات العليا لقسم أصول الدين... وغيرها.</w:t>
      </w:r>
      <w:r w:rsidR="00C36DCC" w:rsidRPr="00777615">
        <w:rPr>
          <w:rFonts w:ascii="Traditional Arabic" w:hAnsi="Traditional Arabic" w:cs="Traditional Arabic"/>
          <w:b/>
          <w:bCs/>
          <w:sz w:val="32"/>
          <w:szCs w:val="32"/>
          <w:rtl/>
        </w:rPr>
        <w:t xml:space="preserve"> و</w:t>
      </w:r>
      <w:r w:rsidR="00EC2AE1" w:rsidRPr="00777615">
        <w:rPr>
          <w:rFonts w:ascii="Traditional Arabic" w:hAnsi="Traditional Arabic" w:cs="Traditional Arabic"/>
          <w:b/>
          <w:bCs/>
          <w:sz w:val="32"/>
          <w:szCs w:val="32"/>
          <w:rtl/>
        </w:rPr>
        <w:t>عمل رئيسا</w:t>
      </w:r>
      <w:r w:rsidR="00C36DCC" w:rsidRPr="00777615">
        <w:rPr>
          <w:rFonts w:ascii="Traditional Arabic" w:hAnsi="Traditional Arabic" w:cs="Traditional Arabic"/>
          <w:b/>
          <w:bCs/>
          <w:sz w:val="32"/>
          <w:szCs w:val="32"/>
          <w:rtl/>
        </w:rPr>
        <w:t xml:space="preserve"> للجنة الثقافية في كلية الشريعة (2011م)، </w:t>
      </w:r>
      <w:r w:rsidRPr="00777615">
        <w:rPr>
          <w:rFonts w:ascii="Traditional Arabic" w:hAnsi="Traditional Arabic" w:cs="Traditional Arabic"/>
          <w:b/>
          <w:bCs/>
          <w:sz w:val="32"/>
          <w:szCs w:val="32"/>
          <w:rtl/>
        </w:rPr>
        <w:t xml:space="preserve"> وهو أحد أعضاء برنامج الصديق النصوح في جامعة النجاح، وعضو في هيئة تحرير مجلة جامعة النجاح للعلوم الإنسانية</w:t>
      </w:r>
      <w:r w:rsidR="00C36DCC" w:rsidRPr="00777615">
        <w:rPr>
          <w:rFonts w:ascii="Traditional Arabic" w:hAnsi="Traditional Arabic" w:cs="Traditional Arabic"/>
          <w:b/>
          <w:bCs/>
          <w:sz w:val="32"/>
          <w:szCs w:val="32"/>
          <w:rtl/>
        </w:rPr>
        <w:t xml:space="preserve"> (201</w:t>
      </w:r>
      <w:r w:rsidR="00EC2AE1" w:rsidRPr="00777615">
        <w:rPr>
          <w:rFonts w:ascii="Traditional Arabic" w:hAnsi="Traditional Arabic" w:cs="Traditional Arabic"/>
          <w:b/>
          <w:bCs/>
          <w:sz w:val="32"/>
          <w:szCs w:val="32"/>
          <w:rtl/>
        </w:rPr>
        <w:t>0</w:t>
      </w:r>
      <w:r w:rsidR="00C36DCC" w:rsidRPr="00777615">
        <w:rPr>
          <w:rFonts w:ascii="Traditional Arabic" w:hAnsi="Traditional Arabic" w:cs="Traditional Arabic"/>
          <w:b/>
          <w:bCs/>
          <w:sz w:val="32"/>
          <w:szCs w:val="32"/>
          <w:rtl/>
        </w:rPr>
        <w:t>-2013)</w:t>
      </w:r>
      <w:r w:rsidRPr="00777615">
        <w:rPr>
          <w:rFonts w:ascii="Traditional Arabic" w:hAnsi="Traditional Arabic" w:cs="Traditional Arabic"/>
          <w:b/>
          <w:bCs/>
          <w:sz w:val="32"/>
          <w:szCs w:val="32"/>
          <w:rtl/>
        </w:rPr>
        <w:t xml:space="preserve"> </w:t>
      </w:r>
      <w:r w:rsidR="003E34A0" w:rsidRPr="00777615">
        <w:rPr>
          <w:rFonts w:ascii="Traditional Arabic" w:hAnsi="Traditional Arabic" w:cs="Traditional Arabic"/>
          <w:b/>
          <w:bCs/>
          <w:sz w:val="32"/>
          <w:szCs w:val="32"/>
          <w:rtl/>
        </w:rPr>
        <w:t>، عضو لجنة جائزة النجاح للعلوم الإنسانية (عام:2012م)</w:t>
      </w:r>
      <w:r w:rsidR="00497479" w:rsidRPr="00777615">
        <w:rPr>
          <w:rFonts w:ascii="Traditional Arabic" w:hAnsi="Traditional Arabic" w:cs="Traditional Arabic"/>
          <w:b/>
          <w:bCs/>
          <w:sz w:val="32"/>
          <w:szCs w:val="32"/>
          <w:rtl/>
        </w:rPr>
        <w:t>، و(2014).</w:t>
      </w:r>
    </w:p>
    <w:p w:rsidR="002C2143" w:rsidRPr="00777615" w:rsidRDefault="002C2143" w:rsidP="00F965C8">
      <w:pPr>
        <w:jc w:val="both"/>
        <w:rPr>
          <w:rFonts w:ascii="Traditional Arabic" w:hAnsi="Traditional Arabic" w:cs="Traditional Arabic"/>
          <w:b/>
          <w:bCs/>
          <w:sz w:val="36"/>
          <w:szCs w:val="36"/>
          <w:rtl/>
        </w:rPr>
      </w:pPr>
      <w:r w:rsidRPr="00777615">
        <w:rPr>
          <w:rFonts w:ascii="Traditional Arabic" w:hAnsi="Traditional Arabic" w:cs="Traditional Arabic"/>
          <w:b/>
          <w:bCs/>
          <w:sz w:val="36"/>
          <w:szCs w:val="36"/>
          <w:rtl/>
        </w:rPr>
        <w:t>المؤتمرات:</w:t>
      </w:r>
    </w:p>
    <w:p w:rsidR="002C2143" w:rsidRPr="00777615" w:rsidRDefault="002C2143" w:rsidP="00F965C8">
      <w:pPr>
        <w:pStyle w:val="Heading1"/>
        <w:jc w:val="right"/>
        <w:rPr>
          <w:rFonts w:ascii="Traditional Arabic" w:hAnsi="Traditional Arabic" w:cs="Traditional Arabic"/>
          <w:sz w:val="32"/>
          <w:szCs w:val="32"/>
          <w:rtl/>
        </w:rPr>
      </w:pPr>
      <w:r w:rsidRPr="00777615">
        <w:rPr>
          <w:rFonts w:ascii="Traditional Arabic" w:hAnsi="Traditional Arabic" w:cs="Traditional Arabic"/>
          <w:sz w:val="32"/>
          <w:szCs w:val="32"/>
          <w:rtl/>
        </w:rPr>
        <w:t>شارك في عدد من المؤتمرات بأبحاث علمية منها:</w:t>
      </w:r>
    </w:p>
    <w:p w:rsidR="00C36DCC" w:rsidRPr="00777615" w:rsidRDefault="002C2143" w:rsidP="00F965C8">
      <w:pPr>
        <w:pStyle w:val="Heading1"/>
        <w:jc w:val="right"/>
        <w:rPr>
          <w:rFonts w:ascii="Traditional Arabic" w:hAnsi="Traditional Arabic" w:cs="Traditional Arabic"/>
          <w:sz w:val="32"/>
          <w:szCs w:val="32"/>
          <w:rtl/>
        </w:rPr>
      </w:pPr>
      <w:r w:rsidRPr="00777615">
        <w:rPr>
          <w:rFonts w:ascii="Traditional Arabic" w:hAnsi="Traditional Arabic" w:cs="Traditional Arabic"/>
          <w:sz w:val="32"/>
          <w:szCs w:val="32"/>
          <w:rtl/>
        </w:rPr>
        <w:t>1-  المؤتمر العلمي الثالث (الإعجاز في القرآن الكريم) غزة/جامعة الأقصى</w:t>
      </w:r>
      <w:r w:rsidR="00C36DCC" w:rsidRPr="00777615">
        <w:rPr>
          <w:rFonts w:ascii="Traditional Arabic" w:hAnsi="Traditional Arabic" w:cs="Traditional Arabic"/>
          <w:sz w:val="32"/>
          <w:szCs w:val="32"/>
          <w:rtl/>
        </w:rPr>
        <w:t xml:space="preserve"> </w:t>
      </w:r>
      <w:r w:rsidR="006C41BE" w:rsidRPr="00777615">
        <w:rPr>
          <w:rFonts w:ascii="Traditional Arabic" w:hAnsi="Traditional Arabic" w:cs="Traditional Arabic"/>
          <w:sz w:val="32"/>
          <w:szCs w:val="32"/>
          <w:rtl/>
        </w:rPr>
        <w:t>( 2001م) .</w:t>
      </w:r>
    </w:p>
    <w:p w:rsidR="00C36DCC" w:rsidRPr="00777615" w:rsidRDefault="002C2143" w:rsidP="00F965C8">
      <w:pPr>
        <w:pStyle w:val="Heading1"/>
        <w:jc w:val="right"/>
        <w:rPr>
          <w:rFonts w:ascii="Traditional Arabic" w:hAnsi="Traditional Arabic" w:cs="Traditional Arabic"/>
          <w:sz w:val="32"/>
          <w:szCs w:val="32"/>
          <w:rtl/>
        </w:rPr>
      </w:pPr>
      <w:r w:rsidRPr="00777615">
        <w:rPr>
          <w:rFonts w:ascii="Traditional Arabic" w:hAnsi="Traditional Arabic" w:cs="Traditional Arabic"/>
          <w:sz w:val="32"/>
          <w:szCs w:val="32"/>
          <w:rtl/>
        </w:rPr>
        <w:t xml:space="preserve"> 2-مؤتمر: (نحو جيل قرآني) الأردن – جمعية المحافظة على القرآن الكريم،</w:t>
      </w:r>
      <w:r w:rsidR="005B7F09" w:rsidRPr="00777615">
        <w:rPr>
          <w:rFonts w:ascii="Traditional Arabic" w:hAnsi="Traditional Arabic" w:cs="Traditional Arabic"/>
          <w:sz w:val="32"/>
          <w:szCs w:val="32"/>
          <w:rtl/>
        </w:rPr>
        <w:t xml:space="preserve"> (2006م).</w:t>
      </w:r>
    </w:p>
    <w:p w:rsidR="006C41BE" w:rsidRPr="00777615" w:rsidRDefault="002C2143" w:rsidP="00F965C8">
      <w:pPr>
        <w:pStyle w:val="Heading1"/>
        <w:jc w:val="right"/>
        <w:rPr>
          <w:rFonts w:ascii="Traditional Arabic" w:hAnsi="Traditional Arabic" w:cs="Traditional Arabic"/>
          <w:sz w:val="32"/>
          <w:szCs w:val="32"/>
          <w:rtl/>
        </w:rPr>
      </w:pPr>
      <w:r w:rsidRPr="00777615">
        <w:rPr>
          <w:rFonts w:ascii="Traditional Arabic" w:hAnsi="Traditional Arabic" w:cs="Traditional Arabic"/>
          <w:sz w:val="32"/>
          <w:szCs w:val="32"/>
          <w:rtl/>
        </w:rPr>
        <w:t xml:space="preserve"> 3- (مؤتمر السلم الاجتماعي )، جامعة النجاح</w:t>
      </w:r>
      <w:r w:rsidR="006C41BE" w:rsidRPr="00777615">
        <w:rPr>
          <w:rFonts w:ascii="Traditional Arabic" w:hAnsi="Traditional Arabic" w:cs="Traditional Arabic"/>
          <w:sz w:val="32"/>
          <w:szCs w:val="32"/>
          <w:rtl/>
        </w:rPr>
        <w:t>، (2012م).</w:t>
      </w:r>
    </w:p>
    <w:p w:rsidR="006C41BE" w:rsidRPr="00777615" w:rsidRDefault="006C41BE" w:rsidP="00F965C8">
      <w:pPr>
        <w:pStyle w:val="Heading1"/>
        <w:jc w:val="right"/>
        <w:rPr>
          <w:rFonts w:ascii="Traditional Arabic" w:hAnsi="Traditional Arabic" w:cs="Traditional Arabic"/>
          <w:sz w:val="32"/>
          <w:szCs w:val="32"/>
          <w:rtl/>
        </w:rPr>
      </w:pPr>
      <w:r w:rsidRPr="00777615">
        <w:rPr>
          <w:rFonts w:ascii="Traditional Arabic" w:hAnsi="Traditional Arabic" w:cs="Traditional Arabic"/>
          <w:sz w:val="32"/>
          <w:szCs w:val="32"/>
          <w:rtl/>
        </w:rPr>
        <w:t>4-</w:t>
      </w:r>
      <w:r w:rsidR="002C2143" w:rsidRPr="00777615">
        <w:rPr>
          <w:rFonts w:ascii="Traditional Arabic" w:hAnsi="Traditional Arabic" w:cs="Traditional Arabic"/>
          <w:sz w:val="32"/>
          <w:szCs w:val="32"/>
          <w:rtl/>
        </w:rPr>
        <w:t xml:space="preserve"> مؤتمر مشروع قانون الأحوال الشخصية في فلسطين،</w:t>
      </w:r>
      <w:r w:rsidRPr="00777615">
        <w:rPr>
          <w:rFonts w:ascii="Traditional Arabic" w:hAnsi="Traditional Arabic" w:cs="Traditional Arabic"/>
          <w:sz w:val="32"/>
          <w:szCs w:val="32"/>
          <w:rtl/>
        </w:rPr>
        <w:t xml:space="preserve"> جامعة الخليل (2012</w:t>
      </w:r>
      <w:r w:rsidR="00CB3100" w:rsidRPr="00777615">
        <w:rPr>
          <w:rFonts w:ascii="Traditional Arabic" w:hAnsi="Traditional Arabic" w:cs="Traditional Arabic"/>
          <w:sz w:val="32"/>
          <w:szCs w:val="32"/>
          <w:rtl/>
        </w:rPr>
        <w:t>م</w:t>
      </w:r>
      <w:r w:rsidRPr="00777615">
        <w:rPr>
          <w:rFonts w:ascii="Traditional Arabic" w:hAnsi="Traditional Arabic" w:cs="Traditional Arabic"/>
          <w:sz w:val="32"/>
          <w:szCs w:val="32"/>
          <w:rtl/>
        </w:rPr>
        <w:t>).</w:t>
      </w:r>
      <w:r w:rsidR="002C2143" w:rsidRPr="00777615">
        <w:rPr>
          <w:rFonts w:ascii="Traditional Arabic" w:hAnsi="Traditional Arabic" w:cs="Traditional Arabic"/>
          <w:sz w:val="32"/>
          <w:szCs w:val="32"/>
          <w:rtl/>
        </w:rPr>
        <w:t xml:space="preserve"> </w:t>
      </w:r>
    </w:p>
    <w:p w:rsidR="006C41BE" w:rsidRPr="00777615" w:rsidRDefault="006C41BE" w:rsidP="00F965C8">
      <w:pPr>
        <w:pStyle w:val="Heading1"/>
        <w:jc w:val="right"/>
        <w:rPr>
          <w:rFonts w:ascii="Traditional Arabic" w:hAnsi="Traditional Arabic" w:cs="Traditional Arabic"/>
          <w:sz w:val="36"/>
          <w:szCs w:val="36"/>
          <w:rtl/>
        </w:rPr>
      </w:pPr>
      <w:r w:rsidRPr="00777615">
        <w:rPr>
          <w:rFonts w:ascii="Traditional Arabic" w:hAnsi="Traditional Arabic" w:cs="Traditional Arabic"/>
          <w:sz w:val="36"/>
          <w:szCs w:val="36"/>
          <w:rtl/>
        </w:rPr>
        <w:t>عضوية مؤتمرات:</w:t>
      </w:r>
    </w:p>
    <w:p w:rsidR="006C41BE" w:rsidRPr="00777615" w:rsidRDefault="006C41BE" w:rsidP="00F965C8">
      <w:pPr>
        <w:pStyle w:val="Heading1"/>
        <w:jc w:val="right"/>
        <w:rPr>
          <w:rFonts w:ascii="Traditional Arabic" w:hAnsi="Traditional Arabic" w:cs="Traditional Arabic"/>
          <w:sz w:val="32"/>
          <w:szCs w:val="32"/>
          <w:rtl/>
        </w:rPr>
      </w:pPr>
      <w:r w:rsidRPr="00777615">
        <w:rPr>
          <w:rFonts w:ascii="Traditional Arabic" w:hAnsi="Traditional Arabic" w:cs="Traditional Arabic"/>
          <w:sz w:val="32"/>
          <w:szCs w:val="32"/>
          <w:rtl/>
        </w:rPr>
        <w:t>1-</w:t>
      </w:r>
      <w:r w:rsidR="002C2143" w:rsidRPr="00777615">
        <w:rPr>
          <w:rFonts w:ascii="Traditional Arabic" w:hAnsi="Traditional Arabic" w:cs="Traditional Arabic"/>
          <w:sz w:val="32"/>
          <w:szCs w:val="32"/>
          <w:rtl/>
        </w:rPr>
        <w:t xml:space="preserve"> عضو اللجنة التحضرية، وعضو اللجنة العلمية لمؤتمر( زكاة دخول الموظفين والمهن الحرة)، المنعقد في جامعة النجاح الوطنية</w:t>
      </w:r>
      <w:r w:rsidRPr="00777615">
        <w:rPr>
          <w:rFonts w:ascii="Traditional Arabic" w:hAnsi="Traditional Arabic" w:cs="Traditional Arabic"/>
          <w:sz w:val="32"/>
          <w:szCs w:val="32"/>
          <w:rtl/>
        </w:rPr>
        <w:t>. (2011</w:t>
      </w:r>
      <w:r w:rsidR="00CB3100" w:rsidRPr="00777615">
        <w:rPr>
          <w:rFonts w:ascii="Traditional Arabic" w:hAnsi="Traditional Arabic" w:cs="Traditional Arabic"/>
          <w:sz w:val="32"/>
          <w:szCs w:val="32"/>
          <w:rtl/>
        </w:rPr>
        <w:t>م</w:t>
      </w:r>
      <w:r w:rsidRPr="00777615">
        <w:rPr>
          <w:rFonts w:ascii="Traditional Arabic" w:hAnsi="Traditional Arabic" w:cs="Traditional Arabic"/>
          <w:sz w:val="32"/>
          <w:szCs w:val="32"/>
          <w:rtl/>
        </w:rPr>
        <w:t>)</w:t>
      </w:r>
    </w:p>
    <w:p w:rsidR="00294984" w:rsidRPr="00777615" w:rsidRDefault="006C41BE" w:rsidP="00F965C8">
      <w:pPr>
        <w:pStyle w:val="Heading1"/>
        <w:jc w:val="right"/>
        <w:rPr>
          <w:rFonts w:ascii="Traditional Arabic" w:hAnsi="Traditional Arabic" w:cs="Traditional Arabic"/>
          <w:sz w:val="32"/>
          <w:szCs w:val="32"/>
          <w:rtl/>
        </w:rPr>
      </w:pPr>
      <w:r w:rsidRPr="00777615">
        <w:rPr>
          <w:rFonts w:ascii="Traditional Arabic" w:hAnsi="Traditional Arabic" w:cs="Traditional Arabic"/>
          <w:sz w:val="32"/>
          <w:szCs w:val="32"/>
          <w:rtl/>
        </w:rPr>
        <w:t>2-</w:t>
      </w:r>
      <w:r w:rsidR="002C2143" w:rsidRPr="00777615">
        <w:rPr>
          <w:rFonts w:ascii="Traditional Arabic" w:hAnsi="Traditional Arabic" w:cs="Traditional Arabic"/>
          <w:sz w:val="32"/>
          <w:szCs w:val="32"/>
          <w:rtl/>
        </w:rPr>
        <w:t xml:space="preserve">  عضو اللجنة التحضرية، وعضو اللجنة العلمية لمؤتمر(السلم الاجتماعي من منظور إسلامي</w:t>
      </w:r>
      <w:r w:rsidR="00294984" w:rsidRPr="00777615">
        <w:rPr>
          <w:rFonts w:ascii="Traditional Arabic" w:hAnsi="Traditional Arabic" w:cs="Traditional Arabic"/>
          <w:sz w:val="32"/>
          <w:szCs w:val="32"/>
          <w:rtl/>
        </w:rPr>
        <w:t>، (</w:t>
      </w:r>
      <w:r w:rsidR="002C2143" w:rsidRPr="00777615">
        <w:rPr>
          <w:rFonts w:ascii="Traditional Arabic" w:hAnsi="Traditional Arabic" w:cs="Traditional Arabic"/>
          <w:sz w:val="32"/>
          <w:szCs w:val="32"/>
          <w:rtl/>
        </w:rPr>
        <w:t xml:space="preserve"> 2012</w:t>
      </w:r>
      <w:r w:rsidR="00CB3100" w:rsidRPr="00777615">
        <w:rPr>
          <w:rFonts w:ascii="Traditional Arabic" w:hAnsi="Traditional Arabic" w:cs="Traditional Arabic"/>
          <w:sz w:val="32"/>
          <w:szCs w:val="32"/>
          <w:rtl/>
        </w:rPr>
        <w:t>م</w:t>
      </w:r>
      <w:r w:rsidR="00294984" w:rsidRPr="00777615">
        <w:rPr>
          <w:rFonts w:ascii="Traditional Arabic" w:hAnsi="Traditional Arabic" w:cs="Traditional Arabic"/>
          <w:sz w:val="32"/>
          <w:szCs w:val="32"/>
          <w:rtl/>
        </w:rPr>
        <w:t>)</w:t>
      </w:r>
      <w:r w:rsidRPr="00777615">
        <w:rPr>
          <w:rFonts w:ascii="Traditional Arabic" w:hAnsi="Traditional Arabic" w:cs="Traditional Arabic"/>
          <w:sz w:val="32"/>
          <w:szCs w:val="32"/>
          <w:rtl/>
        </w:rPr>
        <w:t xml:space="preserve"> </w:t>
      </w:r>
      <w:r w:rsidR="00294984" w:rsidRPr="00777615">
        <w:rPr>
          <w:rFonts w:ascii="Traditional Arabic" w:hAnsi="Traditional Arabic" w:cs="Traditional Arabic"/>
          <w:sz w:val="32"/>
          <w:szCs w:val="32"/>
          <w:rtl/>
        </w:rPr>
        <w:t>.</w:t>
      </w:r>
    </w:p>
    <w:p w:rsidR="00497479" w:rsidRPr="00777615" w:rsidRDefault="00294984" w:rsidP="00F965C8">
      <w:pPr>
        <w:pStyle w:val="Heading1"/>
        <w:jc w:val="right"/>
        <w:rPr>
          <w:rFonts w:ascii="Traditional Arabic" w:hAnsi="Traditional Arabic" w:cs="Traditional Arabic"/>
          <w:sz w:val="32"/>
          <w:szCs w:val="32"/>
          <w:rtl/>
        </w:rPr>
      </w:pPr>
      <w:r w:rsidRPr="00777615">
        <w:rPr>
          <w:rFonts w:ascii="Traditional Arabic" w:hAnsi="Traditional Arabic" w:cs="Traditional Arabic"/>
          <w:sz w:val="32"/>
          <w:szCs w:val="32"/>
          <w:rtl/>
        </w:rPr>
        <w:t>3</w:t>
      </w:r>
      <w:r w:rsidR="00497479" w:rsidRPr="00777615">
        <w:rPr>
          <w:rFonts w:ascii="Traditional Arabic" w:hAnsi="Traditional Arabic" w:cs="Traditional Arabic"/>
          <w:sz w:val="32"/>
          <w:szCs w:val="32"/>
          <w:rtl/>
        </w:rPr>
        <w:t>-</w:t>
      </w:r>
      <w:r w:rsidRPr="00777615">
        <w:rPr>
          <w:rFonts w:ascii="Traditional Arabic" w:hAnsi="Traditional Arabic" w:cs="Traditional Arabic"/>
          <w:sz w:val="32"/>
          <w:szCs w:val="32"/>
          <w:rtl/>
        </w:rPr>
        <w:t xml:space="preserve"> عضو اللجنة التحضيرية</w:t>
      </w:r>
      <w:r w:rsidR="00B4774A" w:rsidRPr="00777615">
        <w:rPr>
          <w:rFonts w:ascii="Traditional Arabic" w:hAnsi="Traditional Arabic" w:cs="Traditional Arabic"/>
          <w:sz w:val="32"/>
          <w:szCs w:val="32"/>
          <w:rtl/>
        </w:rPr>
        <w:t xml:space="preserve"> وعضو اللجنة العلمية</w:t>
      </w:r>
      <w:r w:rsidR="00B4774A">
        <w:rPr>
          <w:rFonts w:ascii="Traditional Arabic" w:hAnsi="Traditional Arabic" w:cs="Traditional Arabic" w:hint="cs"/>
          <w:sz w:val="32"/>
          <w:szCs w:val="32"/>
          <w:rtl/>
        </w:rPr>
        <w:t xml:space="preserve"> </w:t>
      </w:r>
      <w:r w:rsidRPr="00777615">
        <w:rPr>
          <w:rFonts w:ascii="Traditional Arabic" w:hAnsi="Traditional Arabic" w:cs="Traditional Arabic"/>
          <w:sz w:val="32"/>
          <w:szCs w:val="32"/>
          <w:rtl/>
        </w:rPr>
        <w:t xml:space="preserve"> لمؤتمر</w:t>
      </w:r>
      <w:r w:rsidR="00CE1BD7" w:rsidRPr="00777615">
        <w:rPr>
          <w:rFonts w:ascii="Traditional Arabic" w:hAnsi="Traditional Arabic" w:cs="Traditional Arabic"/>
          <w:sz w:val="32"/>
          <w:szCs w:val="32"/>
          <w:rtl/>
        </w:rPr>
        <w:t xml:space="preserve"> (</w:t>
      </w:r>
      <w:r w:rsidRPr="00777615">
        <w:rPr>
          <w:rFonts w:ascii="Traditional Arabic" w:hAnsi="Traditional Arabic" w:cs="Traditional Arabic"/>
          <w:sz w:val="32"/>
          <w:szCs w:val="32"/>
          <w:rtl/>
        </w:rPr>
        <w:t xml:space="preserve"> رعاية المسنين ال</w:t>
      </w:r>
      <w:r w:rsidR="00CB3100" w:rsidRPr="00777615">
        <w:rPr>
          <w:rFonts w:ascii="Traditional Arabic" w:hAnsi="Traditional Arabic" w:cs="Traditional Arabic"/>
          <w:sz w:val="32"/>
          <w:szCs w:val="32"/>
          <w:rtl/>
        </w:rPr>
        <w:t>منوي عقده في جامعة النجاح الوطني</w:t>
      </w:r>
      <w:r w:rsidRPr="00777615">
        <w:rPr>
          <w:rFonts w:ascii="Traditional Arabic" w:hAnsi="Traditional Arabic" w:cs="Traditional Arabic"/>
          <w:sz w:val="32"/>
          <w:szCs w:val="32"/>
          <w:rtl/>
        </w:rPr>
        <w:t>ة</w:t>
      </w:r>
      <w:r w:rsidR="00CB3100" w:rsidRPr="00777615">
        <w:rPr>
          <w:rFonts w:ascii="Traditional Arabic" w:hAnsi="Traditional Arabic" w:cs="Traditional Arabic"/>
          <w:sz w:val="32"/>
          <w:szCs w:val="32"/>
          <w:rtl/>
        </w:rPr>
        <w:t>،</w:t>
      </w:r>
      <w:r w:rsidR="00CB3100" w:rsidRPr="00777615">
        <w:rPr>
          <w:rFonts w:ascii="Traditional Arabic" w:hAnsi="Traditional Arabic" w:cs="Traditional Arabic"/>
          <w:sz w:val="32"/>
          <w:szCs w:val="32"/>
          <w:rtl/>
        </w:rPr>
        <w:br/>
        <w:t>(</w:t>
      </w:r>
      <w:r w:rsidRPr="00777615">
        <w:rPr>
          <w:rFonts w:ascii="Traditional Arabic" w:hAnsi="Traditional Arabic" w:cs="Traditional Arabic"/>
          <w:sz w:val="32"/>
          <w:szCs w:val="32"/>
          <w:rtl/>
        </w:rPr>
        <w:t xml:space="preserve"> 2013</w:t>
      </w:r>
      <w:r w:rsidR="00CB3100" w:rsidRPr="00777615">
        <w:rPr>
          <w:rFonts w:ascii="Traditional Arabic" w:hAnsi="Traditional Arabic" w:cs="Traditional Arabic"/>
          <w:sz w:val="32"/>
          <w:szCs w:val="32"/>
          <w:rtl/>
        </w:rPr>
        <w:t>)</w:t>
      </w:r>
      <w:r w:rsidR="006C41BE" w:rsidRPr="00777615">
        <w:rPr>
          <w:rFonts w:ascii="Traditional Arabic" w:hAnsi="Traditional Arabic" w:cs="Traditional Arabic"/>
          <w:sz w:val="32"/>
          <w:szCs w:val="32"/>
          <w:rtl/>
        </w:rPr>
        <w:t xml:space="preserve">  </w:t>
      </w:r>
      <w:r w:rsidRPr="00777615">
        <w:rPr>
          <w:rFonts w:ascii="Traditional Arabic" w:hAnsi="Traditional Arabic" w:cs="Traditional Arabic"/>
          <w:sz w:val="32"/>
          <w:szCs w:val="32"/>
          <w:rtl/>
        </w:rPr>
        <w:t>.</w:t>
      </w:r>
      <w:r w:rsidR="006C41BE" w:rsidRPr="00777615">
        <w:rPr>
          <w:rFonts w:ascii="Traditional Arabic" w:hAnsi="Traditional Arabic" w:cs="Traditional Arabic"/>
          <w:sz w:val="32"/>
          <w:szCs w:val="32"/>
          <w:rtl/>
        </w:rPr>
        <w:t xml:space="preserve"> </w:t>
      </w:r>
    </w:p>
    <w:p w:rsidR="002C2143" w:rsidRPr="00777615" w:rsidRDefault="00497479" w:rsidP="00F965C8">
      <w:pPr>
        <w:pStyle w:val="Heading1"/>
        <w:jc w:val="right"/>
        <w:rPr>
          <w:rFonts w:ascii="Traditional Arabic" w:hAnsi="Traditional Arabic" w:cs="Traditional Arabic"/>
          <w:sz w:val="32"/>
          <w:szCs w:val="32"/>
          <w:rtl/>
        </w:rPr>
      </w:pPr>
      <w:r w:rsidRPr="00777615">
        <w:rPr>
          <w:rFonts w:ascii="Traditional Arabic" w:hAnsi="Traditional Arabic" w:cs="Traditional Arabic"/>
          <w:sz w:val="32"/>
          <w:szCs w:val="32"/>
          <w:rtl/>
        </w:rPr>
        <w:lastRenderedPageBreak/>
        <w:t>4- عضو اللجنة التحضيرية</w:t>
      </w:r>
      <w:r w:rsidR="00B4774A" w:rsidRPr="00777615">
        <w:rPr>
          <w:rFonts w:ascii="Traditional Arabic" w:hAnsi="Traditional Arabic" w:cs="Traditional Arabic"/>
          <w:sz w:val="32"/>
          <w:szCs w:val="32"/>
          <w:rtl/>
        </w:rPr>
        <w:t xml:space="preserve"> وعضو اللجنة العلمية</w:t>
      </w:r>
      <w:r w:rsidRPr="00777615">
        <w:rPr>
          <w:rFonts w:ascii="Traditional Arabic" w:hAnsi="Traditional Arabic" w:cs="Traditional Arabic"/>
          <w:sz w:val="32"/>
          <w:szCs w:val="32"/>
          <w:rtl/>
        </w:rPr>
        <w:t xml:space="preserve"> لمؤتمر ( حالات القتل في المجتمعات الأسباب والعلاج/ من منظور إسلامي واجتماعي وقانوني)</w:t>
      </w:r>
      <w:r w:rsidR="006C41BE" w:rsidRPr="00777615">
        <w:rPr>
          <w:rFonts w:ascii="Traditional Arabic" w:hAnsi="Traditional Arabic" w:cs="Traditional Arabic"/>
          <w:sz w:val="32"/>
          <w:szCs w:val="32"/>
          <w:rtl/>
        </w:rPr>
        <w:t xml:space="preserve"> </w:t>
      </w:r>
      <w:r w:rsidRPr="00777615">
        <w:rPr>
          <w:rFonts w:ascii="Traditional Arabic" w:hAnsi="Traditional Arabic" w:cs="Traditional Arabic"/>
          <w:sz w:val="32"/>
          <w:szCs w:val="32"/>
          <w:rtl/>
        </w:rPr>
        <w:t>(2015).</w:t>
      </w:r>
    </w:p>
    <w:p w:rsidR="002C2143" w:rsidRPr="00777615" w:rsidRDefault="002C2143" w:rsidP="00F965C8">
      <w:pPr>
        <w:rPr>
          <w:rFonts w:ascii="Traditional Arabic" w:hAnsi="Traditional Arabic" w:cs="Traditional Arabic"/>
          <w:b/>
          <w:bCs/>
          <w:sz w:val="36"/>
          <w:szCs w:val="36"/>
          <w:rtl/>
        </w:rPr>
      </w:pPr>
      <w:r w:rsidRPr="00777615">
        <w:rPr>
          <w:rFonts w:ascii="Traditional Arabic" w:hAnsi="Traditional Arabic" w:cs="Traditional Arabic"/>
          <w:b/>
          <w:bCs/>
          <w:sz w:val="36"/>
          <w:szCs w:val="36"/>
          <w:rtl/>
        </w:rPr>
        <w:t xml:space="preserve">الإشراف على رسائل الماجستير: </w:t>
      </w:r>
    </w:p>
    <w:p w:rsidR="002C2143" w:rsidRPr="00777615" w:rsidRDefault="002C2143" w:rsidP="00F965C8">
      <w:pPr>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أشرف على العشرات من رسائل الماجستير في جامعة النجاح الوطنية، وناقش العديد منها في جامعة النجاح، وأخرى في الجامعة الإسلامية بغزة، وجامعة القدس أبو ديس.</w:t>
      </w:r>
    </w:p>
    <w:p w:rsidR="002C2143" w:rsidRPr="00777615" w:rsidRDefault="002C2143" w:rsidP="00F965C8">
      <w:pPr>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كما وأشرف على العشرات من مشاريع التخرج في جامعة القدس المفتوحة .</w:t>
      </w:r>
    </w:p>
    <w:p w:rsidR="002C2143" w:rsidRPr="00777615" w:rsidRDefault="002C2143" w:rsidP="00F965C8">
      <w:pPr>
        <w:rPr>
          <w:rFonts w:ascii="Traditional Arabic" w:hAnsi="Traditional Arabic" w:cs="Traditional Arabic"/>
          <w:b/>
          <w:bCs/>
          <w:sz w:val="32"/>
          <w:szCs w:val="32"/>
          <w:rtl/>
        </w:rPr>
      </w:pPr>
    </w:p>
    <w:p w:rsidR="002C2143" w:rsidRPr="00777615" w:rsidRDefault="002C2143" w:rsidP="00F965C8">
      <w:pPr>
        <w:rPr>
          <w:rFonts w:ascii="Traditional Arabic" w:hAnsi="Traditional Arabic" w:cs="Traditional Arabic"/>
          <w:b/>
          <w:bCs/>
          <w:sz w:val="36"/>
          <w:szCs w:val="36"/>
          <w:rtl/>
        </w:rPr>
      </w:pPr>
      <w:r w:rsidRPr="00777615">
        <w:rPr>
          <w:rFonts w:ascii="Traditional Arabic" w:hAnsi="Traditional Arabic" w:cs="Traditional Arabic"/>
          <w:b/>
          <w:bCs/>
          <w:sz w:val="36"/>
          <w:szCs w:val="36"/>
          <w:rtl/>
        </w:rPr>
        <w:t>التدريس:</w:t>
      </w:r>
    </w:p>
    <w:p w:rsidR="002C2143" w:rsidRPr="00777615" w:rsidRDefault="002C2143" w:rsidP="00F965C8">
      <w:pPr>
        <w:jc w:val="both"/>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 xml:space="preserve"> قام بتدريس مساقات متعددة ومتخصصة في التفسير وعلوم القرآن لطلبة الدراسات العليا،</w:t>
      </w:r>
      <w:r w:rsidR="00B01F68" w:rsidRPr="00777615">
        <w:rPr>
          <w:rFonts w:ascii="Traditional Arabic" w:hAnsi="Traditional Arabic" w:cs="Traditional Arabic"/>
          <w:b/>
          <w:bCs/>
          <w:sz w:val="32"/>
          <w:szCs w:val="32"/>
          <w:rtl/>
        </w:rPr>
        <w:t xml:space="preserve"> ومن ذلك: إعجاز القرآن الكريم، دراسات في علوم القرآن، التفسير الموضوعي، مشكل القرآن، التخريج والبحث العلمي، ودرس لطلبة البكالوريوس معظم مساقات الكتاب والسنة في قسم أصول الدين، ومنها: إعجاز القرآن، تفسير القرآن1، و2و3، التلاوة والتجويد، السيرة النبوية، أساليب الدعوة، تخريج الحديث الشريف..وإضافة لمساقات أصول الدين يدرِّس بعض المساقات نحو</w:t>
      </w:r>
      <w:r w:rsidRPr="00777615">
        <w:rPr>
          <w:rFonts w:ascii="Traditional Arabic" w:hAnsi="Traditional Arabic" w:cs="Traditional Arabic"/>
          <w:b/>
          <w:bCs/>
          <w:sz w:val="32"/>
          <w:szCs w:val="32"/>
          <w:rtl/>
        </w:rPr>
        <w:t xml:space="preserve"> استخدام الحاسوب في العلوم الشرعية في جامعة النجاح، وقد درّس في جامعة القدس المفتوحة بعض المساقات في علوم الحديث</w:t>
      </w:r>
      <w:r w:rsidR="00B01F68" w:rsidRPr="00777615">
        <w:rPr>
          <w:rFonts w:ascii="Traditional Arabic" w:hAnsi="Traditional Arabic" w:cs="Traditional Arabic"/>
          <w:b/>
          <w:bCs/>
          <w:sz w:val="32"/>
          <w:szCs w:val="32"/>
          <w:rtl/>
        </w:rPr>
        <w:t xml:space="preserve">، والفقه </w:t>
      </w:r>
      <w:r w:rsidRPr="00777615">
        <w:rPr>
          <w:rFonts w:ascii="Traditional Arabic" w:hAnsi="Traditional Arabic" w:cs="Traditional Arabic"/>
          <w:b/>
          <w:bCs/>
          <w:sz w:val="32"/>
          <w:szCs w:val="32"/>
          <w:rtl/>
        </w:rPr>
        <w:t xml:space="preserve">وأصوله </w:t>
      </w:r>
      <w:r w:rsidR="00B01F68" w:rsidRPr="00777615">
        <w:rPr>
          <w:rFonts w:ascii="Traditional Arabic" w:hAnsi="Traditional Arabic" w:cs="Traditional Arabic"/>
          <w:b/>
          <w:bCs/>
          <w:sz w:val="32"/>
          <w:szCs w:val="32"/>
          <w:rtl/>
        </w:rPr>
        <w:t>،</w:t>
      </w:r>
      <w:r w:rsidRPr="00777615">
        <w:rPr>
          <w:rFonts w:ascii="Traditional Arabic" w:hAnsi="Traditional Arabic" w:cs="Traditional Arabic"/>
          <w:b/>
          <w:bCs/>
          <w:sz w:val="32"/>
          <w:szCs w:val="32"/>
          <w:rtl/>
        </w:rPr>
        <w:t>والعقيدة ....</w:t>
      </w:r>
      <w:r w:rsidR="00034ECE">
        <w:rPr>
          <w:rFonts w:ascii="Traditional Arabic" w:hAnsi="Traditional Arabic" w:cs="Traditional Arabic" w:hint="cs"/>
          <w:b/>
          <w:bCs/>
          <w:sz w:val="32"/>
          <w:szCs w:val="32"/>
          <w:rtl/>
        </w:rPr>
        <w:t>وأشرف على عدد كبير من مشاريع التخرج فيها.</w:t>
      </w:r>
      <w:r w:rsidRPr="00777615">
        <w:rPr>
          <w:rFonts w:ascii="Traditional Arabic" w:hAnsi="Traditional Arabic" w:cs="Traditional Arabic"/>
          <w:b/>
          <w:bCs/>
          <w:sz w:val="32"/>
          <w:szCs w:val="32"/>
          <w:rtl/>
        </w:rPr>
        <w:t xml:space="preserve"> </w:t>
      </w:r>
    </w:p>
    <w:p w:rsidR="002C2143" w:rsidRPr="00777615" w:rsidRDefault="002C2143" w:rsidP="00F965C8">
      <w:pPr>
        <w:rPr>
          <w:rFonts w:ascii="Traditional Arabic" w:hAnsi="Traditional Arabic" w:cs="Traditional Arabic"/>
          <w:b/>
          <w:bCs/>
          <w:sz w:val="36"/>
          <w:szCs w:val="36"/>
          <w:rtl/>
        </w:rPr>
      </w:pPr>
      <w:r w:rsidRPr="00777615">
        <w:rPr>
          <w:rFonts w:ascii="Traditional Arabic" w:hAnsi="Traditional Arabic" w:cs="Traditional Arabic"/>
          <w:b/>
          <w:bCs/>
          <w:sz w:val="36"/>
          <w:szCs w:val="36"/>
          <w:rtl/>
        </w:rPr>
        <w:t>العمل الاجتماعي:</w:t>
      </w:r>
    </w:p>
    <w:p w:rsidR="002C2143" w:rsidRPr="00777615" w:rsidRDefault="002C2143" w:rsidP="00F965C8">
      <w:pPr>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 xml:space="preserve"> قام بالإمامة والتدريس التطوعي في مساجد محافظة جنين، قدَّم برنامجا دوريا في إذاعة القرآن الكريم بعنوان: ( مع الصالحين)، أعد خططاً لتدريس القرآن الكريم والتلاوة لبعض دور القرآن الكريم . وكان أحد أعضاء لجنة البحث العلمي في مركز نون للأبحاث غير أن انتفاضة الأقصى حالت دون استمرارية تلك اللجنة الفتية، وعمل عضواً في لجان الفحص لحفظة القرآن الكريم في مسابقة الأقصى المحلية لثلاث سنوات .</w:t>
      </w:r>
    </w:p>
    <w:p w:rsidR="002C2143" w:rsidRPr="00777615" w:rsidRDefault="002C2143" w:rsidP="00F965C8">
      <w:pPr>
        <w:jc w:val="center"/>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والله تعالى الموفق</w:t>
      </w:r>
    </w:p>
    <w:p w:rsidR="002C2143" w:rsidRPr="00777615" w:rsidRDefault="002C2143" w:rsidP="00F965C8">
      <w:pPr>
        <w:jc w:val="center"/>
        <w:rPr>
          <w:rFonts w:ascii="Traditional Arabic" w:hAnsi="Traditional Arabic" w:cs="Traditional Arabic"/>
          <w:b/>
          <w:bCs/>
          <w:sz w:val="32"/>
          <w:szCs w:val="32"/>
          <w:rtl/>
        </w:rPr>
      </w:pPr>
      <w:r w:rsidRPr="00777615">
        <w:rPr>
          <w:rFonts w:ascii="Traditional Arabic" w:hAnsi="Traditional Arabic" w:cs="Traditional Arabic"/>
          <w:b/>
          <w:bCs/>
          <w:sz w:val="32"/>
          <w:szCs w:val="32"/>
          <w:rtl/>
        </w:rPr>
        <w:t>والهادي إلى سواء الصراط</w:t>
      </w:r>
    </w:p>
    <w:p w:rsidR="002C2143" w:rsidRPr="00777615" w:rsidRDefault="002C2143" w:rsidP="00F965C8">
      <w:pPr>
        <w:jc w:val="right"/>
        <w:rPr>
          <w:rFonts w:ascii="Traditional Arabic" w:hAnsi="Traditional Arabic" w:cs="Traditional Arabic"/>
          <w:b/>
          <w:bCs/>
          <w:sz w:val="32"/>
          <w:szCs w:val="32"/>
        </w:rPr>
      </w:pPr>
      <w:r w:rsidRPr="00777615">
        <w:rPr>
          <w:rFonts w:ascii="Traditional Arabic" w:hAnsi="Traditional Arabic" w:cs="Traditional Arabic"/>
          <w:b/>
          <w:bCs/>
          <w:sz w:val="32"/>
          <w:szCs w:val="32"/>
          <w:rtl/>
        </w:rPr>
        <w:tab/>
        <w:t>د.محسن سميح الخالدي</w:t>
      </w:r>
    </w:p>
    <w:p w:rsidR="002C2143" w:rsidRPr="00777615" w:rsidRDefault="002C2143" w:rsidP="00F965C8">
      <w:pPr>
        <w:rPr>
          <w:rFonts w:ascii="Traditional Arabic" w:hAnsi="Traditional Arabic" w:cs="Traditional Arabic"/>
          <w:b/>
          <w:bCs/>
          <w:sz w:val="32"/>
          <w:szCs w:val="32"/>
        </w:rPr>
      </w:pPr>
    </w:p>
    <w:p w:rsidR="00771379" w:rsidRPr="00777615" w:rsidRDefault="00771379" w:rsidP="00F965C8">
      <w:pPr>
        <w:spacing w:line="276" w:lineRule="auto"/>
        <w:rPr>
          <w:rFonts w:ascii="Traditional Arabic" w:hAnsi="Traditional Arabic" w:cs="Traditional Arabic"/>
          <w:b/>
          <w:bCs/>
          <w:sz w:val="32"/>
          <w:szCs w:val="32"/>
        </w:rPr>
      </w:pPr>
    </w:p>
    <w:sectPr w:rsidR="00771379" w:rsidRPr="00777615" w:rsidSect="005460F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20" w:rsidRDefault="00A72520" w:rsidP="00C85952">
      <w:r>
        <w:separator/>
      </w:r>
    </w:p>
  </w:endnote>
  <w:endnote w:type="continuationSeparator" w:id="0">
    <w:p w:rsidR="00A72520" w:rsidRDefault="00A72520" w:rsidP="00C8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20" w:rsidRDefault="00A72520" w:rsidP="00C85952">
      <w:r>
        <w:separator/>
      </w:r>
    </w:p>
  </w:footnote>
  <w:footnote w:type="continuationSeparator" w:id="0">
    <w:p w:rsidR="00A72520" w:rsidRDefault="00A72520" w:rsidP="00C85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4692"/>
    <w:multiLevelType w:val="hybridMultilevel"/>
    <w:tmpl w:val="C5587DB8"/>
    <w:lvl w:ilvl="0" w:tplc="7F74FBAC">
      <w:start w:val="1"/>
      <w:numFmt w:val="arabicAlpha"/>
      <w:lvlText w:val="%1-"/>
      <w:lvlJc w:val="left"/>
      <w:pPr>
        <w:tabs>
          <w:tab w:val="num" w:pos="1080"/>
        </w:tabs>
        <w:ind w:left="1080" w:hanging="360"/>
      </w:pPr>
      <w:rPr>
        <w:rFonts w:hint="default"/>
        <w:b/>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AA4B1F"/>
    <w:multiLevelType w:val="hybridMultilevel"/>
    <w:tmpl w:val="7BDC2800"/>
    <w:lvl w:ilvl="0" w:tplc="9C8C4208">
      <w:start w:val="1"/>
      <w:numFmt w:val="arabicAlpha"/>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1BC437D"/>
    <w:multiLevelType w:val="hybridMultilevel"/>
    <w:tmpl w:val="7D9C51F0"/>
    <w:lvl w:ilvl="0" w:tplc="6778C0A8">
      <w:start w:val="1"/>
      <w:numFmt w:val="decimal"/>
      <w:lvlText w:val="%1."/>
      <w:lvlJc w:val="left"/>
      <w:pPr>
        <w:ind w:left="296" w:hanging="360"/>
      </w:pPr>
      <w:rPr>
        <w:rFonts w:hint="default"/>
        <w:b/>
        <w:sz w:val="36"/>
      </w:r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3">
    <w:nsid w:val="64E035B0"/>
    <w:multiLevelType w:val="hybridMultilevel"/>
    <w:tmpl w:val="9A4CFC0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43"/>
    <w:rsid w:val="00001CF4"/>
    <w:rsid w:val="00034ECE"/>
    <w:rsid w:val="000E6019"/>
    <w:rsid w:val="00161955"/>
    <w:rsid w:val="001664B5"/>
    <w:rsid w:val="00182548"/>
    <w:rsid w:val="00194518"/>
    <w:rsid w:val="00294984"/>
    <w:rsid w:val="0029709E"/>
    <w:rsid w:val="002A5C27"/>
    <w:rsid w:val="002C2143"/>
    <w:rsid w:val="002E2472"/>
    <w:rsid w:val="00355750"/>
    <w:rsid w:val="003D2D16"/>
    <w:rsid w:val="003E34A0"/>
    <w:rsid w:val="00413FA4"/>
    <w:rsid w:val="00497479"/>
    <w:rsid w:val="004E1BB5"/>
    <w:rsid w:val="004F0D89"/>
    <w:rsid w:val="00537DCC"/>
    <w:rsid w:val="0058657D"/>
    <w:rsid w:val="005B7F09"/>
    <w:rsid w:val="005E762C"/>
    <w:rsid w:val="006C1B36"/>
    <w:rsid w:val="006C41BE"/>
    <w:rsid w:val="006C430E"/>
    <w:rsid w:val="006D66D6"/>
    <w:rsid w:val="006F06EB"/>
    <w:rsid w:val="007312EE"/>
    <w:rsid w:val="00771379"/>
    <w:rsid w:val="00774E7A"/>
    <w:rsid w:val="00777615"/>
    <w:rsid w:val="007908A6"/>
    <w:rsid w:val="007F30D3"/>
    <w:rsid w:val="00841EBE"/>
    <w:rsid w:val="0085536B"/>
    <w:rsid w:val="00862109"/>
    <w:rsid w:val="00957C1B"/>
    <w:rsid w:val="00980CB5"/>
    <w:rsid w:val="009D75F2"/>
    <w:rsid w:val="009F7E6B"/>
    <w:rsid w:val="00A72520"/>
    <w:rsid w:val="00AC20D7"/>
    <w:rsid w:val="00B0098C"/>
    <w:rsid w:val="00B01F68"/>
    <w:rsid w:val="00B424AA"/>
    <w:rsid w:val="00B44FAC"/>
    <w:rsid w:val="00B4774A"/>
    <w:rsid w:val="00BA4AD8"/>
    <w:rsid w:val="00C36DCC"/>
    <w:rsid w:val="00C85952"/>
    <w:rsid w:val="00C96F96"/>
    <w:rsid w:val="00CB3100"/>
    <w:rsid w:val="00CE1BD7"/>
    <w:rsid w:val="00CF0FAA"/>
    <w:rsid w:val="00DB05D4"/>
    <w:rsid w:val="00E74D7B"/>
    <w:rsid w:val="00E86EB9"/>
    <w:rsid w:val="00EC2AE1"/>
    <w:rsid w:val="00ED0357"/>
    <w:rsid w:val="00F00EF0"/>
    <w:rsid w:val="00F965C8"/>
    <w:rsid w:val="00FC7A93"/>
    <w:rsid w:val="00FF40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81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43"/>
    <w:pPr>
      <w:bidi/>
      <w:spacing w:after="0" w:line="240" w:lineRule="auto"/>
      <w:ind w:left="0"/>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C2143"/>
    <w:pPr>
      <w:bidi w:val="0"/>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143"/>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C85952"/>
    <w:pPr>
      <w:tabs>
        <w:tab w:val="center" w:pos="4320"/>
        <w:tab w:val="right" w:pos="8640"/>
      </w:tabs>
    </w:pPr>
  </w:style>
  <w:style w:type="character" w:customStyle="1" w:styleId="HeaderChar">
    <w:name w:val="Header Char"/>
    <w:basedOn w:val="DefaultParagraphFont"/>
    <w:link w:val="Header"/>
    <w:uiPriority w:val="99"/>
    <w:semiHidden/>
    <w:rsid w:val="00C8595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85952"/>
    <w:pPr>
      <w:tabs>
        <w:tab w:val="center" w:pos="4320"/>
        <w:tab w:val="right" w:pos="8640"/>
      </w:tabs>
    </w:pPr>
  </w:style>
  <w:style w:type="character" w:customStyle="1" w:styleId="FooterChar">
    <w:name w:val="Footer Char"/>
    <w:basedOn w:val="DefaultParagraphFont"/>
    <w:link w:val="Footer"/>
    <w:uiPriority w:val="99"/>
    <w:semiHidden/>
    <w:rsid w:val="00C85952"/>
    <w:rPr>
      <w:rFonts w:ascii="Times New Roman" w:eastAsia="Times New Roman" w:hAnsi="Times New Roman" w:cs="Times New Roman"/>
      <w:sz w:val="24"/>
      <w:szCs w:val="24"/>
    </w:rPr>
  </w:style>
  <w:style w:type="paragraph" w:styleId="BodyTextIndent">
    <w:name w:val="Body Text Indent"/>
    <w:basedOn w:val="Normal"/>
    <w:link w:val="BodyTextIndentChar"/>
    <w:rsid w:val="00355750"/>
    <w:pPr>
      <w:bidi w:val="0"/>
      <w:ind w:left="1080" w:hanging="1080"/>
      <w:jc w:val="lowKashida"/>
    </w:pPr>
    <w:rPr>
      <w:rFonts w:cs="Simplified Arabic"/>
      <w:noProof/>
      <w:lang w:eastAsia="ar-SA"/>
    </w:rPr>
  </w:style>
  <w:style w:type="character" w:customStyle="1" w:styleId="BodyTextIndentChar">
    <w:name w:val="Body Text Indent Char"/>
    <w:basedOn w:val="DefaultParagraphFont"/>
    <w:link w:val="BodyTextIndent"/>
    <w:rsid w:val="00355750"/>
    <w:rPr>
      <w:rFonts w:ascii="Times New Roman" w:eastAsia="Times New Roman" w:hAnsi="Times New Roman" w:cs="Simplified Arabic"/>
      <w:noProof/>
      <w:sz w:val="24"/>
      <w:szCs w:val="24"/>
      <w:lang w:eastAsia="ar-SA"/>
    </w:rPr>
  </w:style>
  <w:style w:type="character" w:styleId="Hyperlink">
    <w:name w:val="Hyperlink"/>
    <w:basedOn w:val="DefaultParagraphFont"/>
    <w:uiPriority w:val="99"/>
    <w:unhideWhenUsed/>
    <w:rsid w:val="00355750"/>
    <w:rPr>
      <w:color w:val="0000FF"/>
      <w:u w:val="single"/>
    </w:rPr>
  </w:style>
  <w:style w:type="paragraph" w:styleId="ListParagraph">
    <w:name w:val="List Paragraph"/>
    <w:basedOn w:val="Normal"/>
    <w:uiPriority w:val="34"/>
    <w:qFormat/>
    <w:rsid w:val="00355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81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43"/>
    <w:pPr>
      <w:bidi/>
      <w:spacing w:after="0" w:line="240" w:lineRule="auto"/>
      <w:ind w:left="0"/>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C2143"/>
    <w:pPr>
      <w:bidi w:val="0"/>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143"/>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C85952"/>
    <w:pPr>
      <w:tabs>
        <w:tab w:val="center" w:pos="4320"/>
        <w:tab w:val="right" w:pos="8640"/>
      </w:tabs>
    </w:pPr>
  </w:style>
  <w:style w:type="character" w:customStyle="1" w:styleId="HeaderChar">
    <w:name w:val="Header Char"/>
    <w:basedOn w:val="DefaultParagraphFont"/>
    <w:link w:val="Header"/>
    <w:uiPriority w:val="99"/>
    <w:semiHidden/>
    <w:rsid w:val="00C8595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85952"/>
    <w:pPr>
      <w:tabs>
        <w:tab w:val="center" w:pos="4320"/>
        <w:tab w:val="right" w:pos="8640"/>
      </w:tabs>
    </w:pPr>
  </w:style>
  <w:style w:type="character" w:customStyle="1" w:styleId="FooterChar">
    <w:name w:val="Footer Char"/>
    <w:basedOn w:val="DefaultParagraphFont"/>
    <w:link w:val="Footer"/>
    <w:uiPriority w:val="99"/>
    <w:semiHidden/>
    <w:rsid w:val="00C85952"/>
    <w:rPr>
      <w:rFonts w:ascii="Times New Roman" w:eastAsia="Times New Roman" w:hAnsi="Times New Roman" w:cs="Times New Roman"/>
      <w:sz w:val="24"/>
      <w:szCs w:val="24"/>
    </w:rPr>
  </w:style>
  <w:style w:type="paragraph" w:styleId="BodyTextIndent">
    <w:name w:val="Body Text Indent"/>
    <w:basedOn w:val="Normal"/>
    <w:link w:val="BodyTextIndentChar"/>
    <w:rsid w:val="00355750"/>
    <w:pPr>
      <w:bidi w:val="0"/>
      <w:ind w:left="1080" w:hanging="1080"/>
      <w:jc w:val="lowKashida"/>
    </w:pPr>
    <w:rPr>
      <w:rFonts w:cs="Simplified Arabic"/>
      <w:noProof/>
      <w:lang w:eastAsia="ar-SA"/>
    </w:rPr>
  </w:style>
  <w:style w:type="character" w:customStyle="1" w:styleId="BodyTextIndentChar">
    <w:name w:val="Body Text Indent Char"/>
    <w:basedOn w:val="DefaultParagraphFont"/>
    <w:link w:val="BodyTextIndent"/>
    <w:rsid w:val="00355750"/>
    <w:rPr>
      <w:rFonts w:ascii="Times New Roman" w:eastAsia="Times New Roman" w:hAnsi="Times New Roman" w:cs="Simplified Arabic"/>
      <w:noProof/>
      <w:sz w:val="24"/>
      <w:szCs w:val="24"/>
      <w:lang w:eastAsia="ar-SA"/>
    </w:rPr>
  </w:style>
  <w:style w:type="character" w:styleId="Hyperlink">
    <w:name w:val="Hyperlink"/>
    <w:basedOn w:val="DefaultParagraphFont"/>
    <w:uiPriority w:val="99"/>
    <w:unhideWhenUsed/>
    <w:rsid w:val="00355750"/>
    <w:rPr>
      <w:color w:val="0000FF"/>
      <w:u w:val="single"/>
    </w:rPr>
  </w:style>
  <w:style w:type="paragraph" w:styleId="ListParagraph">
    <w:name w:val="List Paragraph"/>
    <w:basedOn w:val="Normal"/>
    <w:uiPriority w:val="34"/>
    <w:qFormat/>
    <w:rsid w:val="00355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ff.najah.edu/229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holar.google.com/citations?user=0hxMHmUAAAAJ&amp;h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973</Words>
  <Characters>5549</Characters>
  <Application>Microsoft Office Word</Application>
  <DocSecurity>0</DocSecurity>
  <Lines>46</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njaah</dc:creator>
  <cp:lastModifiedBy>samar</cp:lastModifiedBy>
  <cp:revision>3</cp:revision>
  <dcterms:created xsi:type="dcterms:W3CDTF">2015-03-19T10:15:00Z</dcterms:created>
  <dcterms:modified xsi:type="dcterms:W3CDTF">2015-03-26T12:13:00Z</dcterms:modified>
</cp:coreProperties>
</file>